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19" w:type="dxa"/>
        <w:tblLayout w:type="fixed"/>
        <w:tblCellMar>
          <w:left w:w="0" w:type="dxa"/>
          <w:right w:w="0" w:type="dxa"/>
        </w:tblCellMar>
        <w:tblLook w:val="01E0" w:firstRow="1" w:lastRow="1" w:firstColumn="1" w:lastColumn="1" w:noHBand="0" w:noVBand="0"/>
      </w:tblPr>
      <w:tblGrid>
        <w:gridCol w:w="2986"/>
        <w:gridCol w:w="5960"/>
      </w:tblGrid>
      <w:tr w:rsidR="00B05B9F">
        <w:trPr>
          <w:trHeight w:val="322"/>
        </w:trPr>
        <w:tc>
          <w:tcPr>
            <w:tcW w:w="2986" w:type="dxa"/>
          </w:tcPr>
          <w:p w:rsidR="00B05B9F" w:rsidRDefault="00D01FC8">
            <w:pPr>
              <w:pStyle w:val="TableParagraph"/>
              <w:spacing w:line="285" w:lineRule="exact"/>
              <w:ind w:left="179" w:right="318"/>
              <w:jc w:val="center"/>
              <w:rPr>
                <w:b/>
                <w:sz w:val="26"/>
              </w:rPr>
            </w:pPr>
            <w:bookmarkStart w:id="0" w:name="_GoBack"/>
            <w:bookmarkEnd w:id="0"/>
            <w:r>
              <w:rPr>
                <w:b/>
                <w:sz w:val="26"/>
              </w:rPr>
              <w:t>ỦY BAN NHÂN DÂN</w:t>
            </w:r>
          </w:p>
        </w:tc>
        <w:tc>
          <w:tcPr>
            <w:tcW w:w="5960" w:type="dxa"/>
          </w:tcPr>
          <w:p w:rsidR="00B05B9F" w:rsidRDefault="00D01FC8">
            <w:pPr>
              <w:pStyle w:val="TableParagraph"/>
              <w:spacing w:line="285" w:lineRule="exact"/>
              <w:ind w:left="318" w:right="176"/>
              <w:jc w:val="center"/>
              <w:rPr>
                <w:b/>
                <w:sz w:val="26"/>
              </w:rPr>
            </w:pPr>
            <w:r>
              <w:rPr>
                <w:b/>
                <w:sz w:val="26"/>
              </w:rPr>
              <w:t>CỘNG HOÀ XÃ HỘI CHỦ NGHĨA VIỆT NAM</w:t>
            </w:r>
          </w:p>
        </w:tc>
      </w:tr>
      <w:tr w:rsidR="00B05B9F">
        <w:trPr>
          <w:trHeight w:val="405"/>
        </w:trPr>
        <w:tc>
          <w:tcPr>
            <w:tcW w:w="2986" w:type="dxa"/>
            <w:tcBorders>
              <w:bottom w:val="single" w:sz="6" w:space="0" w:color="000000"/>
            </w:tcBorders>
          </w:tcPr>
          <w:p w:rsidR="00B05B9F" w:rsidRDefault="00D01FC8">
            <w:pPr>
              <w:pStyle w:val="TableParagraph"/>
              <w:spacing w:before="23"/>
              <w:ind w:left="177" w:right="318"/>
              <w:jc w:val="center"/>
              <w:rPr>
                <w:b/>
                <w:sz w:val="26"/>
              </w:rPr>
            </w:pPr>
            <w:r>
              <w:rPr>
                <w:b/>
                <w:sz w:val="26"/>
              </w:rPr>
              <w:t>TỈNH NINH BÌNH</w:t>
            </w:r>
          </w:p>
        </w:tc>
        <w:tc>
          <w:tcPr>
            <w:tcW w:w="5960" w:type="dxa"/>
            <w:tcBorders>
              <w:bottom w:val="single" w:sz="6" w:space="0" w:color="000000"/>
            </w:tcBorders>
          </w:tcPr>
          <w:p w:rsidR="00B05B9F" w:rsidRDefault="00D01FC8">
            <w:pPr>
              <w:pStyle w:val="TableParagraph"/>
              <w:spacing w:before="22"/>
              <w:ind w:left="318" w:right="167"/>
              <w:jc w:val="center"/>
              <w:rPr>
                <w:b/>
                <w:sz w:val="28"/>
              </w:rPr>
            </w:pPr>
            <w:r>
              <w:rPr>
                <w:b/>
                <w:sz w:val="28"/>
              </w:rPr>
              <w:t>Độc lập - Tự do - Hạnh phúc</w:t>
            </w:r>
          </w:p>
        </w:tc>
      </w:tr>
      <w:tr w:rsidR="00B05B9F">
        <w:trPr>
          <w:trHeight w:val="665"/>
        </w:trPr>
        <w:tc>
          <w:tcPr>
            <w:tcW w:w="2986" w:type="dxa"/>
            <w:tcBorders>
              <w:top w:val="single" w:sz="6" w:space="0" w:color="000000"/>
            </w:tcBorders>
          </w:tcPr>
          <w:p w:rsidR="00B05B9F" w:rsidRDefault="00B05B9F">
            <w:pPr>
              <w:pStyle w:val="TableParagraph"/>
              <w:spacing w:before="1"/>
              <w:rPr>
                <w:sz w:val="29"/>
              </w:rPr>
            </w:pPr>
          </w:p>
          <w:p w:rsidR="00B05B9F" w:rsidRDefault="00D01FC8">
            <w:pPr>
              <w:pStyle w:val="TableParagraph"/>
              <w:spacing w:line="322" w:lineRule="exact"/>
              <w:ind w:left="178" w:right="318"/>
              <w:jc w:val="center"/>
              <w:rPr>
                <w:sz w:val="26"/>
              </w:rPr>
            </w:pPr>
            <w:r>
              <w:rPr>
                <w:sz w:val="26"/>
              </w:rPr>
              <w:t>Số:</w:t>
            </w:r>
            <w:r>
              <w:rPr>
                <w:sz w:val="28"/>
              </w:rPr>
              <w:t>1437</w:t>
            </w:r>
            <w:r>
              <w:rPr>
                <w:sz w:val="26"/>
              </w:rPr>
              <w:t>/QĐ-UBND</w:t>
            </w:r>
          </w:p>
        </w:tc>
        <w:tc>
          <w:tcPr>
            <w:tcW w:w="5960" w:type="dxa"/>
            <w:tcBorders>
              <w:top w:val="single" w:sz="6" w:space="0" w:color="000000"/>
            </w:tcBorders>
          </w:tcPr>
          <w:p w:rsidR="00B05B9F" w:rsidRDefault="00B05B9F">
            <w:pPr>
              <w:pStyle w:val="TableParagraph"/>
              <w:spacing w:before="10"/>
              <w:rPr>
                <w:sz w:val="29"/>
              </w:rPr>
            </w:pPr>
          </w:p>
          <w:p w:rsidR="00B05B9F" w:rsidRDefault="00D01FC8">
            <w:pPr>
              <w:pStyle w:val="TableParagraph"/>
              <w:spacing w:line="302" w:lineRule="exact"/>
              <w:ind w:left="318" w:right="171"/>
              <w:jc w:val="center"/>
              <w:rPr>
                <w:i/>
                <w:sz w:val="28"/>
              </w:rPr>
            </w:pPr>
            <w:r>
              <w:rPr>
                <w:i/>
                <w:sz w:val="28"/>
              </w:rPr>
              <w:t xml:space="preserve">Ninh Bình, ngày </w:t>
            </w:r>
            <w:r>
              <w:rPr>
                <w:sz w:val="28"/>
              </w:rPr>
              <w:t xml:space="preserve">29 </w:t>
            </w:r>
            <w:r>
              <w:rPr>
                <w:i/>
                <w:sz w:val="28"/>
              </w:rPr>
              <w:t>tháng 11 năm 2019</w:t>
            </w:r>
          </w:p>
        </w:tc>
      </w:tr>
    </w:tbl>
    <w:p w:rsidR="00B05B9F" w:rsidRDefault="00B05B9F">
      <w:pPr>
        <w:pStyle w:val="BodyText"/>
        <w:spacing w:before="3"/>
        <w:ind w:left="0" w:firstLine="0"/>
        <w:jc w:val="left"/>
        <w:rPr>
          <w:sz w:val="22"/>
        </w:rPr>
      </w:pPr>
    </w:p>
    <w:p w:rsidR="00B05B9F" w:rsidRDefault="00D01FC8">
      <w:pPr>
        <w:pStyle w:val="Heading1"/>
        <w:spacing w:before="89" w:line="322" w:lineRule="exact"/>
        <w:ind w:right="1154"/>
        <w:jc w:val="center"/>
      </w:pPr>
      <w:r>
        <w:t>QUYẾT ĐỊNH</w:t>
      </w:r>
    </w:p>
    <w:p w:rsidR="00B05B9F" w:rsidRDefault="00D44CDC">
      <w:pPr>
        <w:ind w:left="1343" w:right="1154"/>
        <w:jc w:val="center"/>
        <w:rPr>
          <w:b/>
          <w:sz w:val="28"/>
        </w:rPr>
      </w:pPr>
      <w:r>
        <w:rPr>
          <w:noProof/>
          <w:lang w:val="en-US"/>
        </w:rPr>
        <mc:AlternateContent>
          <mc:Choice Requires="wps">
            <w:drawing>
              <wp:anchor distT="0" distB="0" distL="0" distR="0" simplePos="0" relativeHeight="487587840" behindDoc="1" locked="0" layoutInCell="1" allowOverlap="1">
                <wp:simplePos x="0" y="0"/>
                <wp:positionH relativeFrom="page">
                  <wp:posOffset>3221355</wp:posOffset>
                </wp:positionH>
                <wp:positionV relativeFrom="paragraph">
                  <wp:posOffset>441325</wp:posOffset>
                </wp:positionV>
                <wp:extent cx="1528445" cy="1270"/>
                <wp:effectExtent l="0" t="0" r="0" b="0"/>
                <wp:wrapTopAndBottom/>
                <wp:docPr id="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8445" cy="1270"/>
                        </a:xfrm>
                        <a:custGeom>
                          <a:avLst/>
                          <a:gdLst>
                            <a:gd name="T0" fmla="+- 0 5073 5073"/>
                            <a:gd name="T1" fmla="*/ T0 w 2407"/>
                            <a:gd name="T2" fmla="+- 0 7480 5073"/>
                            <a:gd name="T3" fmla="*/ T2 w 2407"/>
                          </a:gdLst>
                          <a:ahLst/>
                          <a:cxnLst>
                            <a:cxn ang="0">
                              <a:pos x="T1" y="0"/>
                            </a:cxn>
                            <a:cxn ang="0">
                              <a:pos x="T3" y="0"/>
                            </a:cxn>
                          </a:cxnLst>
                          <a:rect l="0" t="0" r="r" b="b"/>
                          <a:pathLst>
                            <a:path w="2407">
                              <a:moveTo>
                                <a:pt x="0" y="0"/>
                              </a:moveTo>
                              <a:lnTo>
                                <a:pt x="240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53.65pt;margin-top:34.75pt;width:120.3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" path="m,l2407,e" filled="f">
                <v:path arrowok="t" o:connecttype="custom" o:connectlocs="0,0;1528445,0" o:connectangles="0,0"/>
                <w10:wrap type="topAndBottom" anchorx="page"/>
              </v:shape>
            </w:pict>
          </mc:Fallback>
        </mc:AlternateContent>
      </w:r>
      <w:r w:rsidR="00D01FC8">
        <w:rPr>
          <w:b/>
          <w:sz w:val="28"/>
        </w:rPr>
        <w:t>Phê duyệt Kế hoạch tuyển sinh lớp 10 trung học phổ thông năm học 2020 – 2021 tỉnh Ninh Bình</w:t>
      </w:r>
    </w:p>
    <w:p w:rsidR="00B05B9F" w:rsidRDefault="00B05B9F">
      <w:pPr>
        <w:pStyle w:val="BodyText"/>
        <w:spacing w:before="5"/>
        <w:ind w:left="0" w:firstLine="0"/>
        <w:jc w:val="left"/>
        <w:rPr>
          <w:b/>
          <w:sz w:val="26"/>
        </w:rPr>
      </w:pPr>
    </w:p>
    <w:p w:rsidR="00B05B9F" w:rsidRDefault="00D01FC8">
      <w:pPr>
        <w:ind w:left="1343" w:right="1120"/>
        <w:jc w:val="center"/>
        <w:rPr>
          <w:b/>
          <w:sz w:val="28"/>
        </w:rPr>
      </w:pPr>
      <w:r>
        <w:rPr>
          <w:b/>
          <w:sz w:val="28"/>
        </w:rPr>
        <w:t>ỦY BAN NHÂN DÂN TỈNH NINH BÌNH</w:t>
      </w:r>
    </w:p>
    <w:p w:rsidR="00B05B9F" w:rsidRDefault="00D01FC8">
      <w:pPr>
        <w:pStyle w:val="BodyText"/>
        <w:spacing w:before="79"/>
        <w:ind w:left="1021" w:firstLine="0"/>
      </w:pPr>
      <w:r>
        <w:t>Căn cứ Luật Tổ chức chính quyền địa phương ngày 19/6/2015;</w:t>
      </w:r>
    </w:p>
    <w:p w:rsidR="00B05B9F" w:rsidRDefault="00D01FC8">
      <w:pPr>
        <w:pStyle w:val="BodyText"/>
        <w:spacing w:before="76" w:line="254" w:lineRule="auto"/>
        <w:ind w:right="121"/>
      </w:pPr>
      <w:r>
        <w:rPr>
          <w:spacing w:val="-4"/>
        </w:rPr>
        <w:t xml:space="preserve">Căn </w:t>
      </w:r>
      <w:r>
        <w:rPr>
          <w:spacing w:val="-3"/>
        </w:rPr>
        <w:t xml:space="preserve">cứ </w:t>
      </w:r>
      <w:r>
        <w:rPr>
          <w:spacing w:val="-4"/>
        </w:rPr>
        <w:t xml:space="preserve">Thông </w:t>
      </w:r>
      <w:r>
        <w:rPr>
          <w:spacing w:val="-3"/>
        </w:rPr>
        <w:t xml:space="preserve">tư số </w:t>
      </w:r>
      <w:r>
        <w:rPr>
          <w:spacing w:val="-5"/>
        </w:rPr>
        <w:t xml:space="preserve">11/2014/TT-BGDĐT </w:t>
      </w:r>
      <w:r>
        <w:rPr>
          <w:spacing w:val="-3"/>
        </w:rPr>
        <w:t xml:space="preserve">ngày </w:t>
      </w:r>
      <w:r>
        <w:rPr>
          <w:spacing w:val="-4"/>
        </w:rPr>
        <w:t xml:space="preserve">18/4/2014 của </w:t>
      </w:r>
      <w:r>
        <w:rPr>
          <w:spacing w:val="-3"/>
        </w:rPr>
        <w:t xml:space="preserve">Bộ </w:t>
      </w:r>
      <w:r>
        <w:rPr>
          <w:spacing w:val="-5"/>
        </w:rPr>
        <w:t xml:space="preserve">trưởng </w:t>
      </w:r>
      <w:r>
        <w:rPr>
          <w:spacing w:val="-3"/>
        </w:rPr>
        <w:t xml:space="preserve">Bộ </w:t>
      </w:r>
      <w:r>
        <w:rPr>
          <w:spacing w:val="-4"/>
        </w:rPr>
        <w:t xml:space="preserve">Giáo </w:t>
      </w:r>
      <w:r>
        <w:rPr>
          <w:spacing w:val="-3"/>
        </w:rPr>
        <w:t xml:space="preserve">dục </w:t>
      </w:r>
      <w:r>
        <w:t xml:space="preserve">và </w:t>
      </w:r>
      <w:r>
        <w:rPr>
          <w:spacing w:val="-4"/>
        </w:rPr>
        <w:t xml:space="preserve">Đào </w:t>
      </w:r>
      <w:r>
        <w:rPr>
          <w:spacing w:val="-3"/>
        </w:rPr>
        <w:t xml:space="preserve">tạo </w:t>
      </w:r>
      <w:r>
        <w:t xml:space="preserve">về </w:t>
      </w:r>
      <w:r>
        <w:rPr>
          <w:spacing w:val="-4"/>
        </w:rPr>
        <w:t xml:space="preserve">việc </w:t>
      </w:r>
      <w:r>
        <w:rPr>
          <w:spacing w:val="-3"/>
        </w:rPr>
        <w:t xml:space="preserve">ban </w:t>
      </w:r>
      <w:r>
        <w:rPr>
          <w:spacing w:val="-4"/>
        </w:rPr>
        <w:t xml:space="preserve">hành </w:t>
      </w:r>
      <w:r>
        <w:rPr>
          <w:spacing w:val="-3"/>
        </w:rPr>
        <w:t xml:space="preserve">Quy chế </w:t>
      </w:r>
      <w:r>
        <w:rPr>
          <w:spacing w:val="-4"/>
        </w:rPr>
        <w:t xml:space="preserve">tuyển </w:t>
      </w:r>
      <w:r>
        <w:rPr>
          <w:spacing w:val="-3"/>
        </w:rPr>
        <w:t xml:space="preserve">sinh </w:t>
      </w:r>
      <w:r>
        <w:rPr>
          <w:spacing w:val="-4"/>
        </w:rPr>
        <w:t xml:space="preserve">trung </w:t>
      </w:r>
      <w:r>
        <w:rPr>
          <w:spacing w:val="-3"/>
        </w:rPr>
        <w:t xml:space="preserve">học cơ </w:t>
      </w:r>
      <w:r>
        <w:t>sở và</w:t>
      </w:r>
      <w:r>
        <w:rPr>
          <w:spacing w:val="-42"/>
        </w:rPr>
        <w:t xml:space="preserve"> </w:t>
      </w:r>
      <w:r>
        <w:rPr>
          <w:spacing w:val="-4"/>
        </w:rPr>
        <w:t xml:space="preserve">tuyển </w:t>
      </w:r>
      <w:r>
        <w:rPr>
          <w:spacing w:val="-3"/>
        </w:rPr>
        <w:t xml:space="preserve">sinh </w:t>
      </w:r>
      <w:r>
        <w:rPr>
          <w:spacing w:val="-4"/>
        </w:rPr>
        <w:t xml:space="preserve">trung </w:t>
      </w:r>
      <w:r>
        <w:rPr>
          <w:spacing w:val="-3"/>
        </w:rPr>
        <w:t xml:space="preserve">học phổ </w:t>
      </w:r>
      <w:r>
        <w:rPr>
          <w:spacing w:val="-4"/>
        </w:rPr>
        <w:t xml:space="preserve">thông; Thông </w:t>
      </w:r>
      <w:r>
        <w:t xml:space="preserve">tư số </w:t>
      </w:r>
      <w:r>
        <w:rPr>
          <w:spacing w:val="-5"/>
        </w:rPr>
        <w:t xml:space="preserve">18/2014/TT-BGDĐT </w:t>
      </w:r>
      <w:r>
        <w:rPr>
          <w:spacing w:val="-3"/>
        </w:rPr>
        <w:t xml:space="preserve">ngày </w:t>
      </w:r>
      <w:r>
        <w:rPr>
          <w:spacing w:val="-4"/>
        </w:rPr>
        <w:t xml:space="preserve">26/5/2014 </w:t>
      </w:r>
      <w:r>
        <w:rPr>
          <w:spacing w:val="-3"/>
        </w:rPr>
        <w:t xml:space="preserve">của Bộ </w:t>
      </w:r>
      <w:r>
        <w:rPr>
          <w:spacing w:val="-4"/>
        </w:rPr>
        <w:t xml:space="preserve">trưởng </w:t>
      </w:r>
      <w:r>
        <w:rPr>
          <w:spacing w:val="-3"/>
        </w:rPr>
        <w:t xml:space="preserve">Bộ </w:t>
      </w:r>
      <w:r>
        <w:rPr>
          <w:spacing w:val="-4"/>
        </w:rPr>
        <w:t xml:space="preserve">GD&amp;ĐT </w:t>
      </w:r>
      <w:r>
        <w:t xml:space="preserve">về </w:t>
      </w:r>
      <w:r>
        <w:rPr>
          <w:spacing w:val="-4"/>
        </w:rPr>
        <w:t xml:space="preserve">việc </w:t>
      </w:r>
      <w:r>
        <w:t xml:space="preserve">bổ </w:t>
      </w:r>
      <w:r>
        <w:rPr>
          <w:spacing w:val="-3"/>
        </w:rPr>
        <w:t xml:space="preserve">sung vào điểm </w:t>
      </w:r>
      <w:r>
        <w:t xml:space="preserve">a </w:t>
      </w:r>
      <w:r>
        <w:rPr>
          <w:spacing w:val="-4"/>
        </w:rPr>
        <w:t xml:space="preserve">khoản </w:t>
      </w:r>
      <w:r>
        <w:t xml:space="preserve">2 </w:t>
      </w:r>
      <w:r>
        <w:rPr>
          <w:spacing w:val="-4"/>
        </w:rPr>
        <w:t xml:space="preserve">Điều </w:t>
      </w:r>
      <w:r>
        <w:t xml:space="preserve">7 </w:t>
      </w:r>
      <w:r>
        <w:rPr>
          <w:spacing w:val="-3"/>
        </w:rPr>
        <w:t xml:space="preserve">của Quy chế </w:t>
      </w:r>
      <w:r>
        <w:rPr>
          <w:spacing w:val="-5"/>
        </w:rPr>
        <w:t xml:space="preserve">tuyển </w:t>
      </w:r>
      <w:r>
        <w:rPr>
          <w:spacing w:val="-3"/>
        </w:rPr>
        <w:t xml:space="preserve">sinh </w:t>
      </w:r>
      <w:r>
        <w:rPr>
          <w:spacing w:val="-4"/>
        </w:rPr>
        <w:t xml:space="preserve">trung </w:t>
      </w:r>
      <w:r>
        <w:rPr>
          <w:spacing w:val="-3"/>
        </w:rPr>
        <w:t xml:space="preserve">học cơ </w:t>
      </w:r>
      <w:r>
        <w:t xml:space="preserve">sở và </w:t>
      </w:r>
      <w:r>
        <w:rPr>
          <w:spacing w:val="-5"/>
        </w:rPr>
        <w:t xml:space="preserve">tuyển </w:t>
      </w:r>
      <w:r>
        <w:rPr>
          <w:spacing w:val="-3"/>
        </w:rPr>
        <w:t xml:space="preserve">sinh </w:t>
      </w:r>
      <w:r>
        <w:rPr>
          <w:spacing w:val="-4"/>
        </w:rPr>
        <w:t xml:space="preserve">trung </w:t>
      </w:r>
      <w:r>
        <w:rPr>
          <w:spacing w:val="-3"/>
        </w:rPr>
        <w:t xml:space="preserve">học </w:t>
      </w:r>
      <w:r>
        <w:rPr>
          <w:spacing w:val="-4"/>
        </w:rPr>
        <w:t xml:space="preserve">phổ </w:t>
      </w:r>
      <w:r>
        <w:rPr>
          <w:spacing w:val="-5"/>
        </w:rPr>
        <w:t xml:space="preserve">thông </w:t>
      </w:r>
      <w:r>
        <w:rPr>
          <w:spacing w:val="-4"/>
        </w:rPr>
        <w:t xml:space="preserve">ban hành </w:t>
      </w:r>
      <w:r>
        <w:rPr>
          <w:spacing w:val="-3"/>
        </w:rPr>
        <w:t xml:space="preserve">kèm </w:t>
      </w:r>
      <w:r>
        <w:rPr>
          <w:spacing w:val="-4"/>
        </w:rPr>
        <w:t xml:space="preserve">theo Thông </w:t>
      </w:r>
      <w:r>
        <w:t xml:space="preserve">tư số </w:t>
      </w:r>
      <w:r>
        <w:rPr>
          <w:spacing w:val="-5"/>
        </w:rPr>
        <w:t xml:space="preserve">11/2014/TT-BGDĐT </w:t>
      </w:r>
      <w:r>
        <w:rPr>
          <w:spacing w:val="-3"/>
        </w:rPr>
        <w:t xml:space="preserve">ngày </w:t>
      </w:r>
      <w:r>
        <w:rPr>
          <w:spacing w:val="-4"/>
        </w:rPr>
        <w:t xml:space="preserve">18/4/2014 </w:t>
      </w:r>
      <w:r>
        <w:rPr>
          <w:spacing w:val="-3"/>
        </w:rPr>
        <w:t xml:space="preserve">của Bộ </w:t>
      </w:r>
      <w:r>
        <w:rPr>
          <w:spacing w:val="-4"/>
        </w:rPr>
        <w:t xml:space="preserve">trưởng </w:t>
      </w:r>
      <w:r>
        <w:rPr>
          <w:spacing w:val="-3"/>
        </w:rPr>
        <w:t xml:space="preserve">Bộ </w:t>
      </w:r>
      <w:r>
        <w:rPr>
          <w:spacing w:val="-5"/>
        </w:rPr>
        <w:t xml:space="preserve">GD&amp;ĐT; </w:t>
      </w:r>
      <w:r>
        <w:rPr>
          <w:spacing w:val="-4"/>
        </w:rPr>
        <w:t xml:space="preserve">Thông </w:t>
      </w:r>
      <w:r>
        <w:t xml:space="preserve">tư số </w:t>
      </w:r>
      <w:r>
        <w:rPr>
          <w:spacing w:val="-5"/>
        </w:rPr>
        <w:t xml:space="preserve">05/2018/TT-BGDĐT </w:t>
      </w:r>
      <w:r>
        <w:rPr>
          <w:spacing w:val="-3"/>
        </w:rPr>
        <w:t xml:space="preserve">ngày </w:t>
      </w:r>
      <w:r>
        <w:rPr>
          <w:spacing w:val="-5"/>
        </w:rPr>
        <w:t xml:space="preserve">28/02/2018 </w:t>
      </w:r>
      <w:r>
        <w:rPr>
          <w:spacing w:val="-3"/>
        </w:rPr>
        <w:t xml:space="preserve">của Bộ </w:t>
      </w:r>
      <w:r>
        <w:rPr>
          <w:spacing w:val="-4"/>
        </w:rPr>
        <w:t xml:space="preserve">trưởng </w:t>
      </w:r>
      <w:r>
        <w:rPr>
          <w:spacing w:val="-3"/>
        </w:rPr>
        <w:t xml:space="preserve">Bộ </w:t>
      </w:r>
      <w:r>
        <w:rPr>
          <w:spacing w:val="-5"/>
        </w:rPr>
        <w:t xml:space="preserve">GD&amp;ĐT </w:t>
      </w:r>
      <w:r>
        <w:rPr>
          <w:spacing w:val="-3"/>
        </w:rPr>
        <w:t>ban</w:t>
      </w:r>
      <w:r>
        <w:rPr>
          <w:spacing w:val="-8"/>
        </w:rPr>
        <w:t xml:space="preserve"> </w:t>
      </w:r>
      <w:r>
        <w:rPr>
          <w:spacing w:val="-4"/>
        </w:rPr>
        <w:t>hành</w:t>
      </w:r>
      <w:r>
        <w:rPr>
          <w:spacing w:val="-8"/>
        </w:rPr>
        <w:t xml:space="preserve"> </w:t>
      </w:r>
      <w:r>
        <w:rPr>
          <w:spacing w:val="-4"/>
        </w:rPr>
        <w:t>sửa</w:t>
      </w:r>
      <w:r>
        <w:rPr>
          <w:spacing w:val="-8"/>
        </w:rPr>
        <w:t xml:space="preserve"> </w:t>
      </w:r>
      <w:r>
        <w:rPr>
          <w:spacing w:val="-3"/>
        </w:rPr>
        <w:t>đổi,</w:t>
      </w:r>
      <w:r>
        <w:rPr>
          <w:spacing w:val="-10"/>
        </w:rPr>
        <w:t xml:space="preserve"> </w:t>
      </w:r>
      <w:r>
        <w:t>bổ</w:t>
      </w:r>
      <w:r>
        <w:rPr>
          <w:spacing w:val="-8"/>
        </w:rPr>
        <w:t xml:space="preserve"> </w:t>
      </w:r>
      <w:r>
        <w:rPr>
          <w:spacing w:val="-3"/>
        </w:rPr>
        <w:t>sung</w:t>
      </w:r>
      <w:r>
        <w:rPr>
          <w:spacing w:val="-7"/>
        </w:rPr>
        <w:t xml:space="preserve"> </w:t>
      </w:r>
      <w:r>
        <w:rPr>
          <w:spacing w:val="-4"/>
        </w:rPr>
        <w:t>khoản</w:t>
      </w:r>
      <w:r>
        <w:rPr>
          <w:spacing w:val="-8"/>
        </w:rPr>
        <w:t xml:space="preserve"> </w:t>
      </w:r>
      <w:r>
        <w:t>1</w:t>
      </w:r>
      <w:r>
        <w:rPr>
          <w:spacing w:val="-7"/>
        </w:rPr>
        <w:t xml:space="preserve"> </w:t>
      </w:r>
      <w:r>
        <w:rPr>
          <w:spacing w:val="-4"/>
        </w:rPr>
        <w:t>Điều</w:t>
      </w:r>
      <w:r>
        <w:rPr>
          <w:spacing w:val="-8"/>
        </w:rPr>
        <w:t xml:space="preserve"> </w:t>
      </w:r>
      <w:r>
        <w:t>2,</w:t>
      </w:r>
      <w:r>
        <w:rPr>
          <w:spacing w:val="-8"/>
        </w:rPr>
        <w:t xml:space="preserve"> </w:t>
      </w:r>
      <w:r>
        <w:rPr>
          <w:spacing w:val="-4"/>
        </w:rPr>
        <w:t>khoản</w:t>
      </w:r>
      <w:r>
        <w:rPr>
          <w:spacing w:val="-7"/>
        </w:rPr>
        <w:t xml:space="preserve"> </w:t>
      </w:r>
      <w:r>
        <w:t>2</w:t>
      </w:r>
      <w:r>
        <w:rPr>
          <w:spacing w:val="-8"/>
        </w:rPr>
        <w:t xml:space="preserve"> </w:t>
      </w:r>
      <w:r>
        <w:rPr>
          <w:spacing w:val="-4"/>
        </w:rPr>
        <w:t>Điều</w:t>
      </w:r>
      <w:r>
        <w:rPr>
          <w:spacing w:val="-7"/>
        </w:rPr>
        <w:t xml:space="preserve"> </w:t>
      </w:r>
      <w:r>
        <w:t>4,</w:t>
      </w:r>
      <w:r>
        <w:rPr>
          <w:spacing w:val="-10"/>
        </w:rPr>
        <w:t xml:space="preserve"> </w:t>
      </w:r>
      <w:r>
        <w:rPr>
          <w:spacing w:val="-3"/>
        </w:rPr>
        <w:t>điểm</w:t>
      </w:r>
      <w:r>
        <w:rPr>
          <w:spacing w:val="-12"/>
        </w:rPr>
        <w:t xml:space="preserve"> </w:t>
      </w:r>
      <w:r>
        <w:t>d</w:t>
      </w:r>
      <w:r>
        <w:rPr>
          <w:spacing w:val="-5"/>
        </w:rPr>
        <w:t xml:space="preserve"> </w:t>
      </w:r>
      <w:r>
        <w:rPr>
          <w:spacing w:val="-4"/>
        </w:rPr>
        <w:t>khoản</w:t>
      </w:r>
      <w:r>
        <w:rPr>
          <w:spacing w:val="-8"/>
        </w:rPr>
        <w:t xml:space="preserve"> </w:t>
      </w:r>
      <w:r>
        <w:t>1</w:t>
      </w:r>
      <w:r>
        <w:rPr>
          <w:spacing w:val="-7"/>
        </w:rPr>
        <w:t xml:space="preserve"> </w:t>
      </w:r>
      <w:r>
        <w:t>và</w:t>
      </w:r>
      <w:r>
        <w:rPr>
          <w:spacing w:val="-9"/>
        </w:rPr>
        <w:t xml:space="preserve"> </w:t>
      </w:r>
      <w:r>
        <w:rPr>
          <w:spacing w:val="-4"/>
        </w:rPr>
        <w:t xml:space="preserve">đoạn </w:t>
      </w:r>
      <w:r>
        <w:rPr>
          <w:spacing w:val="-3"/>
        </w:rPr>
        <w:t>đầu</w:t>
      </w:r>
      <w:r>
        <w:rPr>
          <w:spacing w:val="-8"/>
        </w:rPr>
        <w:t xml:space="preserve"> </w:t>
      </w:r>
      <w:r>
        <w:rPr>
          <w:spacing w:val="-4"/>
        </w:rPr>
        <w:t>khoản</w:t>
      </w:r>
      <w:r>
        <w:rPr>
          <w:spacing w:val="-7"/>
        </w:rPr>
        <w:t xml:space="preserve"> </w:t>
      </w:r>
      <w:r>
        <w:t>2</w:t>
      </w:r>
      <w:r>
        <w:rPr>
          <w:spacing w:val="-7"/>
        </w:rPr>
        <w:t xml:space="preserve"> </w:t>
      </w:r>
      <w:r>
        <w:rPr>
          <w:spacing w:val="-4"/>
        </w:rPr>
        <w:t>Điều</w:t>
      </w:r>
      <w:r>
        <w:rPr>
          <w:spacing w:val="-7"/>
        </w:rPr>
        <w:t xml:space="preserve"> </w:t>
      </w:r>
      <w:r>
        <w:t>7</w:t>
      </w:r>
      <w:r>
        <w:rPr>
          <w:spacing w:val="-7"/>
        </w:rPr>
        <w:t xml:space="preserve"> </w:t>
      </w:r>
      <w:r>
        <w:rPr>
          <w:spacing w:val="-3"/>
        </w:rPr>
        <w:t>của</w:t>
      </w:r>
      <w:r>
        <w:rPr>
          <w:spacing w:val="-9"/>
        </w:rPr>
        <w:t xml:space="preserve"> </w:t>
      </w:r>
      <w:r>
        <w:rPr>
          <w:spacing w:val="-3"/>
        </w:rPr>
        <w:t>Quy</w:t>
      </w:r>
      <w:r>
        <w:rPr>
          <w:spacing w:val="-10"/>
        </w:rPr>
        <w:t xml:space="preserve"> </w:t>
      </w:r>
      <w:r>
        <w:rPr>
          <w:spacing w:val="-3"/>
        </w:rPr>
        <w:t>chế</w:t>
      </w:r>
      <w:r>
        <w:rPr>
          <w:spacing w:val="-6"/>
        </w:rPr>
        <w:t xml:space="preserve"> </w:t>
      </w:r>
      <w:r>
        <w:rPr>
          <w:spacing w:val="-4"/>
        </w:rPr>
        <w:t>tuyển</w:t>
      </w:r>
      <w:r>
        <w:rPr>
          <w:spacing w:val="-7"/>
        </w:rPr>
        <w:t xml:space="preserve"> </w:t>
      </w:r>
      <w:r>
        <w:rPr>
          <w:spacing w:val="-3"/>
        </w:rPr>
        <w:t>sinh</w:t>
      </w:r>
      <w:r>
        <w:rPr>
          <w:spacing w:val="-7"/>
        </w:rPr>
        <w:t xml:space="preserve"> </w:t>
      </w:r>
      <w:r>
        <w:rPr>
          <w:spacing w:val="-4"/>
        </w:rPr>
        <w:t>trung</w:t>
      </w:r>
      <w:r>
        <w:rPr>
          <w:spacing w:val="-8"/>
        </w:rPr>
        <w:t xml:space="preserve"> </w:t>
      </w:r>
      <w:r>
        <w:rPr>
          <w:spacing w:val="-3"/>
        </w:rPr>
        <w:t>học</w:t>
      </w:r>
      <w:r>
        <w:rPr>
          <w:spacing w:val="-8"/>
        </w:rPr>
        <w:t xml:space="preserve"> </w:t>
      </w:r>
      <w:r>
        <w:rPr>
          <w:spacing w:val="-3"/>
        </w:rPr>
        <w:t>cơ</w:t>
      </w:r>
      <w:r>
        <w:rPr>
          <w:spacing w:val="-8"/>
        </w:rPr>
        <w:t xml:space="preserve"> </w:t>
      </w:r>
      <w:r>
        <w:t>sở</w:t>
      </w:r>
      <w:r>
        <w:rPr>
          <w:spacing w:val="-8"/>
        </w:rPr>
        <w:t xml:space="preserve"> </w:t>
      </w:r>
      <w:r>
        <w:t>và</w:t>
      </w:r>
      <w:r>
        <w:rPr>
          <w:spacing w:val="-9"/>
        </w:rPr>
        <w:t xml:space="preserve"> </w:t>
      </w:r>
      <w:r>
        <w:rPr>
          <w:spacing w:val="-4"/>
        </w:rPr>
        <w:t>tuyển</w:t>
      </w:r>
      <w:r>
        <w:rPr>
          <w:spacing w:val="-7"/>
        </w:rPr>
        <w:t xml:space="preserve"> </w:t>
      </w:r>
      <w:r>
        <w:rPr>
          <w:spacing w:val="-3"/>
        </w:rPr>
        <w:t>sinh</w:t>
      </w:r>
      <w:r>
        <w:rPr>
          <w:spacing w:val="-7"/>
        </w:rPr>
        <w:t xml:space="preserve"> </w:t>
      </w:r>
      <w:r>
        <w:rPr>
          <w:spacing w:val="-4"/>
        </w:rPr>
        <w:t>trung</w:t>
      </w:r>
      <w:r>
        <w:rPr>
          <w:spacing w:val="-7"/>
        </w:rPr>
        <w:t xml:space="preserve"> </w:t>
      </w:r>
      <w:r>
        <w:rPr>
          <w:spacing w:val="-3"/>
        </w:rPr>
        <w:t xml:space="preserve">học phổ </w:t>
      </w:r>
      <w:r>
        <w:rPr>
          <w:spacing w:val="-4"/>
        </w:rPr>
        <w:t xml:space="preserve">thông </w:t>
      </w:r>
      <w:r>
        <w:rPr>
          <w:spacing w:val="-3"/>
        </w:rPr>
        <w:t xml:space="preserve">ban </w:t>
      </w:r>
      <w:r>
        <w:rPr>
          <w:spacing w:val="-4"/>
        </w:rPr>
        <w:t xml:space="preserve">hành </w:t>
      </w:r>
      <w:r>
        <w:rPr>
          <w:spacing w:val="-3"/>
        </w:rPr>
        <w:t xml:space="preserve">kèm </w:t>
      </w:r>
      <w:r>
        <w:rPr>
          <w:spacing w:val="-4"/>
        </w:rPr>
        <w:t xml:space="preserve">theo Thông </w:t>
      </w:r>
      <w:r>
        <w:t xml:space="preserve">tư số </w:t>
      </w:r>
      <w:r>
        <w:rPr>
          <w:spacing w:val="-5"/>
        </w:rPr>
        <w:t xml:space="preserve">11/2014/TT-BGDĐT </w:t>
      </w:r>
      <w:r>
        <w:rPr>
          <w:spacing w:val="-3"/>
        </w:rPr>
        <w:t xml:space="preserve">ngày </w:t>
      </w:r>
      <w:r>
        <w:rPr>
          <w:spacing w:val="-4"/>
        </w:rPr>
        <w:t xml:space="preserve">18/4/2014 </w:t>
      </w:r>
      <w:r>
        <w:rPr>
          <w:spacing w:val="-3"/>
        </w:rPr>
        <w:t xml:space="preserve">của Bộ </w:t>
      </w:r>
      <w:r>
        <w:rPr>
          <w:spacing w:val="-4"/>
        </w:rPr>
        <w:t xml:space="preserve">trưởng </w:t>
      </w:r>
      <w:r>
        <w:rPr>
          <w:spacing w:val="-3"/>
        </w:rPr>
        <w:t>Bộ</w:t>
      </w:r>
      <w:r>
        <w:rPr>
          <w:spacing w:val="-24"/>
        </w:rPr>
        <w:t xml:space="preserve"> </w:t>
      </w:r>
      <w:r>
        <w:rPr>
          <w:spacing w:val="-5"/>
        </w:rPr>
        <w:t>GD&amp;ĐT;</w:t>
      </w:r>
    </w:p>
    <w:p w:rsidR="00B05B9F" w:rsidRDefault="00D01FC8">
      <w:pPr>
        <w:pStyle w:val="BodyText"/>
        <w:spacing w:before="48" w:line="254" w:lineRule="auto"/>
        <w:ind w:right="128"/>
      </w:pPr>
      <w:r>
        <w:t>Căn cứ Thông tư số 06/2012/TT-BGDĐT ngày 15/02/2012 của Bộ trưởng Bộ GD&amp;ĐT ban hành Quy chế tổ chức và hoạt động của trường trung học phổ thông chuyên; Thông tư số 12/2014/TT-BGDĐT ngày 18/4/2014 của Bộ trưởng Bộ GD&amp;ĐT sửa đổi, bổ sung Điều 23 và Điều 24 Q</w:t>
      </w:r>
      <w:r>
        <w:t>uy chế tổ chức và hoạt động của trường trung học phổ thông chuyên ban hành kèm theo Thông tư số 06/2012/TT-BGDĐT ngày 15/02/2012 của Bộ trưởng Bộ GD&amp;ĐT; Thông tư số 01/2016/TT-BGDĐT ngày 15/01/2016 của Bộ trưởng Bộ GD&amp;ĐT về việc ban hành Quy chế tổ chức và</w:t>
      </w:r>
      <w:r>
        <w:t xml:space="preserve"> hoạt động của trường phổ thông dân tộc nội trú; Thông tư số 12/2011/TT-BGDĐT ngày 28/3/2011 của Bộ GD&amp;ĐT ban hành Điều lệ trường trung học cơ sở, trường trung học phổ thông và trường phổ thông có nhiều cấp học; Thông tư số 13/2011/TT-BGDĐT ngày 28/3/2011 </w:t>
      </w:r>
      <w:r>
        <w:t>của Bộ GD&amp;ĐT ban hành Quy chế tổ chức và hoạt động của trường tiểu học, trường trung học cơ sở, trường trung học phổ thông và trường phổ thông có nhiều cấp học loại hình tư thục;</w:t>
      </w:r>
    </w:p>
    <w:p w:rsidR="00B05B9F" w:rsidRDefault="00D01FC8">
      <w:pPr>
        <w:pStyle w:val="BodyText"/>
        <w:spacing w:before="42" w:line="254" w:lineRule="auto"/>
        <w:ind w:right="123"/>
      </w:pPr>
      <w:r>
        <w:t>Xét đề nghị của Giám đốc Sở Giáo dục và Đào tạo tại Tờ trình số 58/TTr- SGDĐT</w:t>
      </w:r>
      <w:r>
        <w:t xml:space="preserve"> ngày 11/11/2019,</w:t>
      </w:r>
    </w:p>
    <w:p w:rsidR="00B05B9F" w:rsidRDefault="00D01FC8">
      <w:pPr>
        <w:pStyle w:val="Heading1"/>
        <w:spacing w:before="74"/>
        <w:ind w:right="397"/>
        <w:jc w:val="center"/>
      </w:pPr>
      <w:r>
        <w:t>QUYẾT ĐỊNH:</w:t>
      </w:r>
    </w:p>
    <w:p w:rsidR="00B05B9F" w:rsidRDefault="00D01FC8">
      <w:pPr>
        <w:pStyle w:val="BodyText"/>
        <w:spacing w:line="268" w:lineRule="auto"/>
        <w:ind w:right="137"/>
        <w:jc w:val="left"/>
      </w:pPr>
      <w:r>
        <w:rPr>
          <w:b/>
        </w:rPr>
        <w:t xml:space="preserve">Điều 1. </w:t>
      </w:r>
      <w:r>
        <w:t>Phê duyệt Kế hoạch tuyển sinh lớp 10 trung học phổ thông (THPT) năm học 2020 - 2021 tỉnh Ninh Bình, gồm các nội dung sau:</w:t>
      </w:r>
    </w:p>
    <w:p w:rsidR="00B05B9F" w:rsidRDefault="00B05B9F">
      <w:pPr>
        <w:spacing w:line="268" w:lineRule="auto"/>
        <w:sectPr w:rsidR="00B05B9F">
          <w:type w:val="continuous"/>
          <w:pgSz w:w="11910" w:h="16840"/>
          <w:pgMar w:top="1080" w:right="1000" w:bottom="280" w:left="1400" w:header="720" w:footer="720" w:gutter="0"/>
          <w:cols w:space="720"/>
        </w:sectPr>
      </w:pPr>
    </w:p>
    <w:p w:rsidR="00B05B9F" w:rsidRDefault="00D01FC8">
      <w:pPr>
        <w:pStyle w:val="Heading1"/>
        <w:numPr>
          <w:ilvl w:val="0"/>
          <w:numId w:val="14"/>
        </w:numPr>
        <w:tabs>
          <w:tab w:val="left" w:pos="1272"/>
        </w:tabs>
        <w:spacing w:before="73"/>
        <w:ind w:hanging="251"/>
        <w:jc w:val="both"/>
      </w:pPr>
      <w:r>
        <w:lastRenderedPageBreak/>
        <w:t>YÊU CẦU</w:t>
      </w:r>
      <w:r>
        <w:rPr>
          <w:spacing w:val="-3"/>
        </w:rPr>
        <w:t xml:space="preserve"> </w:t>
      </w:r>
      <w:r>
        <w:t>CHUNG</w:t>
      </w:r>
    </w:p>
    <w:p w:rsidR="00B05B9F" w:rsidRDefault="00D01FC8">
      <w:pPr>
        <w:pStyle w:val="ListParagraph"/>
        <w:numPr>
          <w:ilvl w:val="0"/>
          <w:numId w:val="13"/>
        </w:numPr>
        <w:tabs>
          <w:tab w:val="left" w:pos="1358"/>
        </w:tabs>
        <w:spacing w:line="268" w:lineRule="auto"/>
        <w:ind w:right="123" w:firstLine="719"/>
        <w:jc w:val="both"/>
        <w:rPr>
          <w:sz w:val="28"/>
        </w:rPr>
      </w:pPr>
      <w:r>
        <w:rPr>
          <w:sz w:val="28"/>
        </w:rPr>
        <w:t>Tuyển sinh lớp 10 THPT năm học 2020-2021 được thực hiện theo Thông</w:t>
      </w:r>
      <w:r>
        <w:rPr>
          <w:sz w:val="28"/>
        </w:rPr>
        <w:t xml:space="preserve"> tư số 11/2014/TT-BGDĐT ngày 18/04/2014 của Bộ trưởng Bộ GD&amp;ĐT về việc ban hành Quy chế tuyển sinh trung học cơ sở và tuyển sinh trung </w:t>
      </w:r>
      <w:r>
        <w:rPr>
          <w:spacing w:val="3"/>
          <w:sz w:val="28"/>
        </w:rPr>
        <w:t xml:space="preserve">học </w:t>
      </w:r>
      <w:r>
        <w:rPr>
          <w:sz w:val="28"/>
        </w:rPr>
        <w:t>phổ thông (gọi tắt là Quy chế 11); Thông tư số 18/2014/TT-BGDĐT ngày 26/5/2014 của Bộ trưởng Bộ GD&amp;ĐT về việc bổ sung</w:t>
      </w:r>
      <w:r>
        <w:rPr>
          <w:sz w:val="28"/>
        </w:rPr>
        <w:t xml:space="preserve"> vào điểm a khoản 2 Điều 7 của Quy chế tuyển sinh trung học cơ sở và tuyển sinh trung học phổ thông ban hành kèm theo Thông tư số 11/2014/TT-BGDĐT ngày 18/4/2014 của Bộ trưởng Bộ GD&amp;ĐT; Thông tư số 05/2018/TT-BGDĐT ngày 28/02/2018 của Bộ trưởng Bộ GD&amp;ĐT ba</w:t>
      </w:r>
      <w:r>
        <w:rPr>
          <w:sz w:val="28"/>
        </w:rPr>
        <w:t>n hành sửa đổi, bổ sung khoản 1 Điều 2, khoản 2 Điều 4, điểm d khoản 1 và đoạn đầu khoản 2 Điều 7 của Quy chế tuyển sinh trung học cơ sở và tuyển sinh trung học phổ thông ban hành kèm theo Thông tư số 11/2014/TT- BGDĐT ngày 18/4/2014 của Bộ trưởng Bộ GD&amp;ĐT</w:t>
      </w:r>
      <w:r>
        <w:rPr>
          <w:sz w:val="28"/>
        </w:rPr>
        <w:t xml:space="preserve">; Thông tư số 12/2011/TT- BGDĐT ngày 28/3/2011 của Bộ trưởng Bộ GD&amp;ĐT ban hành Điều lệ trường trung học cơ sở, trường trung học phổ thông </w:t>
      </w:r>
      <w:r>
        <w:rPr>
          <w:spacing w:val="4"/>
          <w:sz w:val="28"/>
        </w:rPr>
        <w:t xml:space="preserve">và </w:t>
      </w:r>
      <w:r>
        <w:rPr>
          <w:sz w:val="28"/>
        </w:rPr>
        <w:t xml:space="preserve">trường phổ thông có nhiều cấp học; Thông tư số 06/2012/TT-BGDĐT ngày 15/02/2012 của Bộ trưởng Bộ GD&amp;ĐT về việc ban </w:t>
      </w:r>
      <w:r>
        <w:rPr>
          <w:sz w:val="28"/>
        </w:rPr>
        <w:t xml:space="preserve">hành Quy chế tổ chức và hoạt động của trường trung học phổ thông chuyên; Thông tư số 12/2014/TT-BGDĐT ngày 18/04/2014 của Bộ trưởng Bộ GD&amp;ĐT về việc ban hành Quy chế sửa đổi, bổ sung Điều 23 và Điều 24 của Quy chế tổ chức và hoạt động của trường trung học </w:t>
      </w:r>
      <w:r>
        <w:rPr>
          <w:sz w:val="28"/>
        </w:rPr>
        <w:t>phổ thông chuyên; Thông tư số 01/2016/TT-BGDĐT ngày 15/01/2016 của Bộ trưởng Bộ GD&amp;ĐT về việc ban hành Quy chế tổ chức và hoạt động của trường phổ thông dân tộc nội trú và các quy định liên quan hiện</w:t>
      </w:r>
      <w:r>
        <w:rPr>
          <w:spacing w:val="-7"/>
          <w:sz w:val="28"/>
        </w:rPr>
        <w:t xml:space="preserve"> </w:t>
      </w:r>
      <w:r>
        <w:rPr>
          <w:sz w:val="28"/>
        </w:rPr>
        <w:t>hành.</w:t>
      </w:r>
    </w:p>
    <w:p w:rsidR="00B05B9F" w:rsidRDefault="00D01FC8">
      <w:pPr>
        <w:pStyle w:val="ListParagraph"/>
        <w:numPr>
          <w:ilvl w:val="0"/>
          <w:numId w:val="13"/>
        </w:numPr>
        <w:tabs>
          <w:tab w:val="left" w:pos="1331"/>
        </w:tabs>
        <w:spacing w:before="48" w:line="268" w:lineRule="auto"/>
        <w:ind w:right="131" w:firstLine="719"/>
        <w:jc w:val="both"/>
        <w:rPr>
          <w:sz w:val="28"/>
        </w:rPr>
      </w:pPr>
      <w:r>
        <w:rPr>
          <w:sz w:val="28"/>
        </w:rPr>
        <w:t>Công tác tổ chức tuyển sinh phải đảm bảo an toàn, nghiêm túc, đúng quy chế, công bằng, khách quan, tiếp tục thực hiện nghiêm túc Chỉ thị số 33/2006/CT-TTg ngày 08/9/2006 của Thủ tướng Chính phủ về chống tiêu cực và khắc phục bệnh thành tích trong giáo</w:t>
      </w:r>
      <w:r>
        <w:rPr>
          <w:spacing w:val="-6"/>
          <w:sz w:val="28"/>
        </w:rPr>
        <w:t xml:space="preserve"> </w:t>
      </w:r>
      <w:r>
        <w:rPr>
          <w:sz w:val="28"/>
        </w:rPr>
        <w:t>dục.</w:t>
      </w:r>
    </w:p>
    <w:p w:rsidR="00B05B9F" w:rsidRDefault="00D01FC8">
      <w:pPr>
        <w:pStyle w:val="Heading1"/>
        <w:numPr>
          <w:ilvl w:val="0"/>
          <w:numId w:val="14"/>
        </w:numPr>
        <w:tabs>
          <w:tab w:val="left" w:pos="1383"/>
        </w:tabs>
        <w:spacing w:before="57"/>
        <w:ind w:left="1382" w:hanging="362"/>
        <w:jc w:val="both"/>
      </w:pPr>
      <w:r>
        <w:t>KẾ HOẠCH TUYỂN</w:t>
      </w:r>
      <w:r>
        <w:rPr>
          <w:spacing w:val="-2"/>
        </w:rPr>
        <w:t xml:space="preserve"> </w:t>
      </w:r>
      <w:r>
        <w:t>SINH</w:t>
      </w:r>
    </w:p>
    <w:p w:rsidR="00B05B9F" w:rsidRDefault="00D01FC8">
      <w:pPr>
        <w:pStyle w:val="ListParagraph"/>
        <w:numPr>
          <w:ilvl w:val="1"/>
          <w:numId w:val="14"/>
        </w:numPr>
        <w:tabs>
          <w:tab w:val="left" w:pos="1303"/>
        </w:tabs>
        <w:ind w:hanging="282"/>
        <w:jc w:val="both"/>
        <w:rPr>
          <w:b/>
          <w:sz w:val="28"/>
        </w:rPr>
      </w:pPr>
      <w:r>
        <w:rPr>
          <w:b/>
          <w:sz w:val="28"/>
        </w:rPr>
        <w:t>Phương thức tổ</w:t>
      </w:r>
      <w:r>
        <w:rPr>
          <w:b/>
          <w:spacing w:val="-1"/>
          <w:sz w:val="28"/>
        </w:rPr>
        <w:t xml:space="preserve"> </w:t>
      </w:r>
      <w:r>
        <w:rPr>
          <w:b/>
          <w:sz w:val="28"/>
        </w:rPr>
        <w:t>chức</w:t>
      </w:r>
    </w:p>
    <w:p w:rsidR="00B05B9F" w:rsidRDefault="00D01FC8">
      <w:pPr>
        <w:pStyle w:val="ListParagraph"/>
        <w:numPr>
          <w:ilvl w:val="0"/>
          <w:numId w:val="12"/>
        </w:numPr>
        <w:tabs>
          <w:tab w:val="left" w:pos="1311"/>
        </w:tabs>
        <w:ind w:hanging="290"/>
        <w:jc w:val="both"/>
        <w:rPr>
          <w:sz w:val="28"/>
        </w:rPr>
      </w:pPr>
      <w:r>
        <w:rPr>
          <w:sz w:val="28"/>
        </w:rPr>
        <w:t>Đối với các trường THPT công lập: Áp dụng phương thức thi</w:t>
      </w:r>
      <w:r>
        <w:rPr>
          <w:spacing w:val="-24"/>
          <w:sz w:val="28"/>
        </w:rPr>
        <w:t xml:space="preserve"> </w:t>
      </w:r>
      <w:r>
        <w:rPr>
          <w:sz w:val="28"/>
        </w:rPr>
        <w:t>tuyển.</w:t>
      </w:r>
    </w:p>
    <w:p w:rsidR="00B05B9F" w:rsidRDefault="00D01FC8">
      <w:pPr>
        <w:pStyle w:val="ListParagraph"/>
        <w:numPr>
          <w:ilvl w:val="0"/>
          <w:numId w:val="11"/>
        </w:numPr>
        <w:tabs>
          <w:tab w:val="left" w:pos="1193"/>
        </w:tabs>
        <w:spacing w:line="268" w:lineRule="auto"/>
        <w:ind w:right="127" w:firstLine="719"/>
        <w:rPr>
          <w:sz w:val="28"/>
        </w:rPr>
      </w:pPr>
      <w:r>
        <w:rPr>
          <w:sz w:val="28"/>
        </w:rPr>
        <w:t>Chỉ tổ chức một kỳ thi tuyển sinh lớp 10 THPT năm học 2020-2021 cho tất cả các trường THPT công lập trên toàn tỉnh, gọi là Kỳ thi tuyển sinh lớp 10 THPT năm học</w:t>
      </w:r>
      <w:r>
        <w:rPr>
          <w:spacing w:val="-8"/>
          <w:sz w:val="28"/>
        </w:rPr>
        <w:t xml:space="preserve"> </w:t>
      </w:r>
      <w:r>
        <w:rPr>
          <w:sz w:val="28"/>
        </w:rPr>
        <w:t>2020-2021.</w:t>
      </w:r>
    </w:p>
    <w:p w:rsidR="00B05B9F" w:rsidRDefault="00D01FC8">
      <w:pPr>
        <w:pStyle w:val="ListParagraph"/>
        <w:numPr>
          <w:ilvl w:val="0"/>
          <w:numId w:val="11"/>
        </w:numPr>
        <w:tabs>
          <w:tab w:val="left" w:pos="1200"/>
        </w:tabs>
        <w:spacing w:before="59" w:line="268" w:lineRule="auto"/>
        <w:ind w:right="128" w:firstLine="719"/>
        <w:rPr>
          <w:sz w:val="28"/>
        </w:rPr>
      </w:pPr>
      <w:r>
        <w:rPr>
          <w:sz w:val="28"/>
        </w:rPr>
        <w:t>Tại mỗi trường THPT công lập tổ chức một Điểm thi. Thí sinh đăng ký dự thi vào trườn</w:t>
      </w:r>
      <w:r>
        <w:rPr>
          <w:sz w:val="28"/>
        </w:rPr>
        <w:t>g THPT chuyên Lương Văn Tụy thi tại Điểm thi THPT chuyên Lương Văn</w:t>
      </w:r>
      <w:r>
        <w:rPr>
          <w:spacing w:val="1"/>
          <w:sz w:val="28"/>
        </w:rPr>
        <w:t xml:space="preserve"> </w:t>
      </w:r>
      <w:r>
        <w:rPr>
          <w:sz w:val="28"/>
        </w:rPr>
        <w:t>Tụy.</w:t>
      </w:r>
    </w:p>
    <w:p w:rsidR="00B05B9F" w:rsidRDefault="00D01FC8">
      <w:pPr>
        <w:pStyle w:val="ListParagraph"/>
        <w:numPr>
          <w:ilvl w:val="0"/>
          <w:numId w:val="12"/>
        </w:numPr>
        <w:tabs>
          <w:tab w:val="left" w:pos="1365"/>
        </w:tabs>
        <w:spacing w:before="58" w:line="268" w:lineRule="auto"/>
        <w:ind w:left="302" w:right="125" w:firstLine="719"/>
        <w:jc w:val="both"/>
        <w:rPr>
          <w:sz w:val="28"/>
        </w:rPr>
      </w:pPr>
      <w:r>
        <w:rPr>
          <w:sz w:val="28"/>
        </w:rPr>
        <w:t>Các trường THPT tư thục; trung tâm GDTX, Tin học và Ngoại ngữ tỉnh</w:t>
      </w:r>
      <w:r>
        <w:rPr>
          <w:spacing w:val="14"/>
          <w:sz w:val="28"/>
        </w:rPr>
        <w:t xml:space="preserve"> </w:t>
      </w:r>
      <w:r>
        <w:rPr>
          <w:sz w:val="28"/>
        </w:rPr>
        <w:t>Ninh</w:t>
      </w:r>
      <w:r>
        <w:rPr>
          <w:spacing w:val="15"/>
          <w:sz w:val="28"/>
        </w:rPr>
        <w:t xml:space="preserve"> </w:t>
      </w:r>
      <w:r>
        <w:rPr>
          <w:sz w:val="28"/>
        </w:rPr>
        <w:t>Bình,</w:t>
      </w:r>
      <w:r>
        <w:rPr>
          <w:spacing w:val="15"/>
          <w:sz w:val="28"/>
        </w:rPr>
        <w:t xml:space="preserve"> </w:t>
      </w:r>
      <w:r>
        <w:rPr>
          <w:sz w:val="28"/>
        </w:rPr>
        <w:t>trung</w:t>
      </w:r>
      <w:r>
        <w:rPr>
          <w:spacing w:val="16"/>
          <w:sz w:val="28"/>
        </w:rPr>
        <w:t xml:space="preserve"> </w:t>
      </w:r>
      <w:r>
        <w:rPr>
          <w:sz w:val="28"/>
        </w:rPr>
        <w:t>tâm</w:t>
      </w:r>
      <w:r>
        <w:rPr>
          <w:spacing w:val="11"/>
          <w:sz w:val="28"/>
        </w:rPr>
        <w:t xml:space="preserve"> </w:t>
      </w:r>
      <w:r>
        <w:rPr>
          <w:sz w:val="28"/>
        </w:rPr>
        <w:t>GDNN-GDTX:</w:t>
      </w:r>
      <w:r>
        <w:rPr>
          <w:spacing w:val="17"/>
          <w:sz w:val="28"/>
        </w:rPr>
        <w:t xml:space="preserve"> </w:t>
      </w:r>
      <w:r>
        <w:rPr>
          <w:sz w:val="28"/>
        </w:rPr>
        <w:t>Áp</w:t>
      </w:r>
      <w:r>
        <w:rPr>
          <w:spacing w:val="14"/>
          <w:sz w:val="28"/>
        </w:rPr>
        <w:t xml:space="preserve"> </w:t>
      </w:r>
      <w:r>
        <w:rPr>
          <w:sz w:val="28"/>
        </w:rPr>
        <w:t>dụng</w:t>
      </w:r>
      <w:r>
        <w:rPr>
          <w:spacing w:val="15"/>
          <w:sz w:val="28"/>
        </w:rPr>
        <w:t xml:space="preserve"> </w:t>
      </w:r>
      <w:r>
        <w:rPr>
          <w:sz w:val="28"/>
        </w:rPr>
        <w:t>phương</w:t>
      </w:r>
      <w:r>
        <w:rPr>
          <w:spacing w:val="15"/>
          <w:sz w:val="28"/>
        </w:rPr>
        <w:t xml:space="preserve"> </w:t>
      </w:r>
      <w:r>
        <w:rPr>
          <w:sz w:val="28"/>
        </w:rPr>
        <w:t>thức</w:t>
      </w:r>
      <w:r>
        <w:rPr>
          <w:spacing w:val="15"/>
          <w:sz w:val="28"/>
        </w:rPr>
        <w:t xml:space="preserve"> </w:t>
      </w:r>
      <w:r>
        <w:rPr>
          <w:sz w:val="28"/>
        </w:rPr>
        <w:t>xét</w:t>
      </w:r>
      <w:r>
        <w:rPr>
          <w:spacing w:val="17"/>
          <w:sz w:val="28"/>
        </w:rPr>
        <w:t xml:space="preserve"> </w:t>
      </w:r>
      <w:r>
        <w:rPr>
          <w:sz w:val="28"/>
        </w:rPr>
        <w:t>tuyển</w:t>
      </w:r>
      <w:r>
        <w:rPr>
          <w:spacing w:val="24"/>
          <w:sz w:val="28"/>
        </w:rPr>
        <w:t xml:space="preserve"> </w:t>
      </w:r>
      <w:r>
        <w:rPr>
          <w:sz w:val="28"/>
        </w:rPr>
        <w:t>(trừ</w:t>
      </w:r>
    </w:p>
    <w:p w:rsidR="00B05B9F" w:rsidRDefault="00B05B9F">
      <w:pPr>
        <w:spacing w:line="268" w:lineRule="auto"/>
        <w:jc w:val="both"/>
        <w:rPr>
          <w:sz w:val="28"/>
        </w:rPr>
        <w:sectPr w:rsidR="00B05B9F">
          <w:footerReference w:type="default" r:id="rId8"/>
          <w:pgSz w:w="11910" w:h="16840"/>
          <w:pgMar w:top="960" w:right="1000" w:bottom="860" w:left="1400" w:header="0" w:footer="672" w:gutter="0"/>
          <w:pgNumType w:start="2"/>
          <w:cols w:space="720"/>
        </w:sectPr>
      </w:pPr>
    </w:p>
    <w:p w:rsidR="00B05B9F" w:rsidRDefault="00D01FC8">
      <w:pPr>
        <w:pStyle w:val="BodyText"/>
        <w:spacing w:before="73" w:line="268" w:lineRule="auto"/>
        <w:ind w:right="134" w:firstLine="0"/>
      </w:pPr>
      <w:r>
        <w:lastRenderedPageBreak/>
        <w:t>những trường THPT tư thục có nhu cầu thi tuyển thực hiện theo hướng dẫn của Sở GD&amp;ĐT). Sở GD&amp;ĐT có văn bản hướng dẫn riêng.</w:t>
      </w:r>
    </w:p>
    <w:p w:rsidR="00B05B9F" w:rsidRDefault="00D01FC8">
      <w:pPr>
        <w:pStyle w:val="ListParagraph"/>
        <w:numPr>
          <w:ilvl w:val="0"/>
          <w:numId w:val="12"/>
        </w:numPr>
        <w:tabs>
          <w:tab w:val="left" w:pos="1349"/>
        </w:tabs>
        <w:spacing w:before="59" w:line="268" w:lineRule="auto"/>
        <w:ind w:left="302" w:right="132" w:firstLine="719"/>
        <w:jc w:val="both"/>
        <w:rPr>
          <w:sz w:val="28"/>
        </w:rPr>
      </w:pPr>
      <w:r>
        <w:rPr>
          <w:sz w:val="28"/>
        </w:rPr>
        <w:t>Trường THPT thực hành Tràng An: Tùy tình hình thực tế có thể áp dụng hình thức thi tuyển hoặc xét tuyển. Cụ thể sẽ do cơ quan có thẩm quyền quyết định.</w:t>
      </w:r>
    </w:p>
    <w:p w:rsidR="00B05B9F" w:rsidRDefault="00D01FC8">
      <w:pPr>
        <w:pStyle w:val="ListParagraph"/>
        <w:numPr>
          <w:ilvl w:val="1"/>
          <w:numId w:val="14"/>
        </w:numPr>
        <w:tabs>
          <w:tab w:val="left" w:pos="1312"/>
        </w:tabs>
        <w:spacing w:before="58" w:line="268" w:lineRule="auto"/>
        <w:ind w:left="302" w:right="137" w:firstLine="719"/>
        <w:jc w:val="both"/>
        <w:rPr>
          <w:sz w:val="28"/>
        </w:rPr>
      </w:pPr>
      <w:r>
        <w:rPr>
          <w:b/>
          <w:sz w:val="28"/>
        </w:rPr>
        <w:t>Đối tượng</w:t>
      </w:r>
      <w:r>
        <w:rPr>
          <w:sz w:val="28"/>
        </w:rPr>
        <w:t xml:space="preserve">: Người học đã tốt nghiệp THCS theo chương trình giáo dục phổ thông hoặc chương trình giáo dục </w:t>
      </w:r>
      <w:r>
        <w:rPr>
          <w:sz w:val="28"/>
        </w:rPr>
        <w:t>thường xuyên có độ tuổi theo quy định của Điều lệ trường trung</w:t>
      </w:r>
      <w:r>
        <w:rPr>
          <w:spacing w:val="-2"/>
          <w:sz w:val="28"/>
        </w:rPr>
        <w:t xml:space="preserve"> </w:t>
      </w:r>
      <w:r>
        <w:rPr>
          <w:sz w:val="28"/>
        </w:rPr>
        <w:t>học.</w:t>
      </w:r>
    </w:p>
    <w:p w:rsidR="00B05B9F" w:rsidRDefault="00D01FC8">
      <w:pPr>
        <w:pStyle w:val="Heading1"/>
        <w:numPr>
          <w:ilvl w:val="1"/>
          <w:numId w:val="14"/>
        </w:numPr>
        <w:tabs>
          <w:tab w:val="left" w:pos="1315"/>
        </w:tabs>
        <w:spacing w:before="58" w:line="268" w:lineRule="auto"/>
        <w:ind w:left="302" w:right="135" w:firstLine="719"/>
        <w:jc w:val="both"/>
      </w:pPr>
      <w:r>
        <w:t>Tuyển thẳng, miễn thi môn Tiếng Anh trong bài thi tổ hợp, chế độ ưu tiên, khuyến</w:t>
      </w:r>
      <w:r>
        <w:rPr>
          <w:spacing w:val="-2"/>
        </w:rPr>
        <w:t xml:space="preserve"> </w:t>
      </w:r>
      <w:r>
        <w:t>khích</w:t>
      </w:r>
    </w:p>
    <w:p w:rsidR="00B05B9F" w:rsidRDefault="00D01FC8">
      <w:pPr>
        <w:pStyle w:val="ListParagraph"/>
        <w:numPr>
          <w:ilvl w:val="2"/>
          <w:numId w:val="14"/>
        </w:numPr>
        <w:tabs>
          <w:tab w:val="left" w:pos="1545"/>
        </w:tabs>
        <w:spacing w:before="59" w:line="268" w:lineRule="auto"/>
        <w:ind w:right="127" w:firstLine="719"/>
        <w:jc w:val="both"/>
        <w:rPr>
          <w:sz w:val="28"/>
        </w:rPr>
      </w:pPr>
      <w:r>
        <w:rPr>
          <w:b/>
          <w:i/>
          <w:sz w:val="28"/>
        </w:rPr>
        <w:t xml:space="preserve">Tuyển thẳng: </w:t>
      </w:r>
      <w:r>
        <w:rPr>
          <w:sz w:val="28"/>
        </w:rPr>
        <w:t>Chỉ tuyển thẳng vào các trường THPT công lập (sau đây gọi tắt là trường THPT đại trà, trừ THPT chuyên Lương Văn Tụy) các đối tượng sau</w:t>
      </w:r>
      <w:r>
        <w:rPr>
          <w:spacing w:val="-2"/>
          <w:sz w:val="28"/>
        </w:rPr>
        <w:t xml:space="preserve"> </w:t>
      </w:r>
      <w:r>
        <w:rPr>
          <w:sz w:val="28"/>
        </w:rPr>
        <w:t>đây:</w:t>
      </w:r>
    </w:p>
    <w:p w:rsidR="00B05B9F" w:rsidRDefault="00D01FC8">
      <w:pPr>
        <w:pStyle w:val="ListParagraph"/>
        <w:numPr>
          <w:ilvl w:val="0"/>
          <w:numId w:val="10"/>
        </w:numPr>
        <w:tabs>
          <w:tab w:val="left" w:pos="1311"/>
        </w:tabs>
        <w:spacing w:before="59"/>
        <w:ind w:hanging="290"/>
        <w:rPr>
          <w:sz w:val="28"/>
        </w:rPr>
      </w:pPr>
      <w:r>
        <w:rPr>
          <w:sz w:val="28"/>
        </w:rPr>
        <w:t>Học sinh trường phổ thông dân tộc nội</w:t>
      </w:r>
      <w:r>
        <w:rPr>
          <w:spacing w:val="-15"/>
          <w:sz w:val="28"/>
        </w:rPr>
        <w:t xml:space="preserve"> </w:t>
      </w:r>
      <w:r>
        <w:rPr>
          <w:sz w:val="28"/>
        </w:rPr>
        <w:t>trú.</w:t>
      </w:r>
    </w:p>
    <w:p w:rsidR="00B05B9F" w:rsidRDefault="00D01FC8">
      <w:pPr>
        <w:pStyle w:val="ListParagraph"/>
        <w:numPr>
          <w:ilvl w:val="0"/>
          <w:numId w:val="10"/>
        </w:numPr>
        <w:tabs>
          <w:tab w:val="left" w:pos="1327"/>
        </w:tabs>
        <w:ind w:left="1326" w:hanging="306"/>
        <w:rPr>
          <w:sz w:val="28"/>
        </w:rPr>
      </w:pPr>
      <w:r>
        <w:rPr>
          <w:sz w:val="28"/>
        </w:rPr>
        <w:t>Học sinh là người dân tộc rất ít</w:t>
      </w:r>
      <w:r>
        <w:rPr>
          <w:spacing w:val="-5"/>
          <w:sz w:val="28"/>
        </w:rPr>
        <w:t xml:space="preserve"> </w:t>
      </w:r>
      <w:r>
        <w:rPr>
          <w:sz w:val="28"/>
        </w:rPr>
        <w:t>người.</w:t>
      </w:r>
    </w:p>
    <w:p w:rsidR="00B05B9F" w:rsidRDefault="00D01FC8">
      <w:pPr>
        <w:pStyle w:val="ListParagraph"/>
        <w:numPr>
          <w:ilvl w:val="0"/>
          <w:numId w:val="10"/>
        </w:numPr>
        <w:tabs>
          <w:tab w:val="left" w:pos="1311"/>
        </w:tabs>
        <w:ind w:hanging="290"/>
        <w:rPr>
          <w:sz w:val="28"/>
        </w:rPr>
      </w:pPr>
      <w:r>
        <w:rPr>
          <w:sz w:val="28"/>
        </w:rPr>
        <w:t>Học sinh khuyết</w:t>
      </w:r>
      <w:r>
        <w:rPr>
          <w:spacing w:val="-3"/>
          <w:sz w:val="28"/>
        </w:rPr>
        <w:t xml:space="preserve"> </w:t>
      </w:r>
      <w:r>
        <w:rPr>
          <w:sz w:val="28"/>
        </w:rPr>
        <w:t>tật.</w:t>
      </w:r>
    </w:p>
    <w:p w:rsidR="00B05B9F" w:rsidRDefault="00D01FC8">
      <w:pPr>
        <w:pStyle w:val="ListParagraph"/>
        <w:numPr>
          <w:ilvl w:val="0"/>
          <w:numId w:val="10"/>
        </w:numPr>
        <w:tabs>
          <w:tab w:val="left" w:pos="1329"/>
        </w:tabs>
        <w:spacing w:line="268" w:lineRule="auto"/>
        <w:ind w:left="302" w:right="127" w:firstLine="719"/>
        <w:jc w:val="both"/>
        <w:rPr>
          <w:sz w:val="28"/>
        </w:rPr>
      </w:pPr>
      <w:r>
        <w:rPr>
          <w:sz w:val="28"/>
        </w:rPr>
        <w:t>Học sinh đạt</w:t>
      </w:r>
      <w:r>
        <w:rPr>
          <w:sz w:val="28"/>
        </w:rPr>
        <w:t xml:space="preserve"> giải cấp quốc gia và quốc tế về văn hóa; văn nghệ; thể dục thể thao; Cuộc thi khoa học, kỹ thuật cấp quốc gia dành cho học sinh trung học cơ sở và trung học phổ</w:t>
      </w:r>
      <w:r>
        <w:rPr>
          <w:spacing w:val="-6"/>
          <w:sz w:val="28"/>
        </w:rPr>
        <w:t xml:space="preserve"> </w:t>
      </w:r>
      <w:r>
        <w:rPr>
          <w:sz w:val="28"/>
        </w:rPr>
        <w:t>thông.</w:t>
      </w:r>
    </w:p>
    <w:p w:rsidR="00B05B9F" w:rsidRDefault="00D01FC8">
      <w:pPr>
        <w:pStyle w:val="BodyText"/>
        <w:spacing w:before="58" w:line="268" w:lineRule="auto"/>
        <w:ind w:right="130"/>
      </w:pPr>
      <w:r>
        <w:t>Riêng đối với trường THPT Dân tộc nội trú thực hiện theo điểm a, khoản 3, Điều 20 Thông</w:t>
      </w:r>
      <w:r>
        <w:t xml:space="preserve"> tư số 01/2016/TT-BGDĐT ngày 15/01/2016 của Bộ trưởng Bộ</w:t>
      </w:r>
      <w:r>
        <w:rPr>
          <w:spacing w:val="-1"/>
        </w:rPr>
        <w:t xml:space="preserve"> </w:t>
      </w:r>
      <w:r>
        <w:t>GD&amp;ĐT.</w:t>
      </w:r>
    </w:p>
    <w:p w:rsidR="00B05B9F" w:rsidRDefault="00D01FC8">
      <w:pPr>
        <w:pStyle w:val="Heading2"/>
        <w:numPr>
          <w:ilvl w:val="2"/>
          <w:numId w:val="14"/>
        </w:numPr>
        <w:tabs>
          <w:tab w:val="left" w:pos="1515"/>
        </w:tabs>
        <w:ind w:left="1514" w:hanging="494"/>
        <w:jc w:val="both"/>
      </w:pPr>
      <w:r>
        <w:t>Miễn thi môn Tiếng Anh trong bài thi tổ</w:t>
      </w:r>
      <w:r>
        <w:rPr>
          <w:spacing w:val="-8"/>
        </w:rPr>
        <w:t xml:space="preserve"> </w:t>
      </w:r>
      <w:r>
        <w:t>hợp</w:t>
      </w:r>
    </w:p>
    <w:p w:rsidR="00B05B9F" w:rsidRDefault="00D01FC8">
      <w:pPr>
        <w:pStyle w:val="BodyText"/>
        <w:spacing w:line="268" w:lineRule="auto"/>
        <w:ind w:right="129"/>
      </w:pPr>
      <w:r>
        <w:t>Vận dụng Quy chế thi trung học phổ thông quốc gia và xét công nhận tốt nghiệp trung học phổ thông hiện hành. Thí sinh có một trong các chứng chỉ Tiế</w:t>
      </w:r>
      <w:r>
        <w:t>ng Anh (IELTS, TOEFL ITP, TOEFL iBT,…) theo quy định của Bộ GD&amp;ĐT, có giá trị sử dụng đến ngày thi đầu tiên của Kỳ thi tuyển sinh lớp 10 THPT năm học 2020-2021 được miễn thi môn Tiếng Anh trong bài thi tổ hợp nếu thí sinh đăng ký miễn thi. Điểm môn Tiếng A</w:t>
      </w:r>
      <w:r>
        <w:t>nh trong bài thi tổ hợp của thí sinh được miễn thi là điểm tối đa của phần thi môn Tiếng Anh theo quy định trong đề thi.</w:t>
      </w:r>
    </w:p>
    <w:p w:rsidR="00B05B9F" w:rsidRDefault="00D01FC8">
      <w:pPr>
        <w:pStyle w:val="Heading2"/>
        <w:numPr>
          <w:ilvl w:val="2"/>
          <w:numId w:val="14"/>
        </w:numPr>
        <w:tabs>
          <w:tab w:val="left" w:pos="1515"/>
        </w:tabs>
        <w:spacing w:before="55"/>
        <w:ind w:left="1514" w:hanging="494"/>
        <w:jc w:val="both"/>
      </w:pPr>
      <w:r>
        <w:t>Chế độ ưu</w:t>
      </w:r>
      <w:r>
        <w:rPr>
          <w:spacing w:val="-4"/>
        </w:rPr>
        <w:t xml:space="preserve"> </w:t>
      </w:r>
      <w:r>
        <w:t>tiên</w:t>
      </w:r>
    </w:p>
    <w:p w:rsidR="00B05B9F" w:rsidRDefault="00D01FC8">
      <w:pPr>
        <w:pStyle w:val="BodyText"/>
        <w:spacing w:line="268" w:lineRule="auto"/>
        <w:ind w:right="136"/>
      </w:pPr>
      <w:r>
        <w:t>Chế độ ưu tiên được tính theo thang điểm 10 (mười) và chỉ được áp dụng trong tuyển sinh vào trường THPT đại trà. Đối tượng, mức cộng điểm ưu tiên như sau:</w:t>
      </w:r>
    </w:p>
    <w:p w:rsidR="00B05B9F" w:rsidRDefault="00D01FC8">
      <w:pPr>
        <w:pStyle w:val="ListParagraph"/>
        <w:numPr>
          <w:ilvl w:val="0"/>
          <w:numId w:val="9"/>
        </w:numPr>
        <w:tabs>
          <w:tab w:val="left" w:pos="1310"/>
        </w:tabs>
        <w:spacing w:before="59"/>
        <w:ind w:hanging="289"/>
        <w:jc w:val="both"/>
        <w:rPr>
          <w:sz w:val="28"/>
        </w:rPr>
      </w:pPr>
      <w:r>
        <w:rPr>
          <w:sz w:val="28"/>
        </w:rPr>
        <w:t>Cộng 1,5 điểm cho một trong các đối</w:t>
      </w:r>
      <w:r>
        <w:rPr>
          <w:spacing w:val="-9"/>
          <w:sz w:val="28"/>
        </w:rPr>
        <w:t xml:space="preserve"> </w:t>
      </w:r>
      <w:r>
        <w:rPr>
          <w:sz w:val="28"/>
        </w:rPr>
        <w:t>tượng:</w:t>
      </w:r>
    </w:p>
    <w:p w:rsidR="00B05B9F" w:rsidRDefault="00D01FC8">
      <w:pPr>
        <w:pStyle w:val="BodyText"/>
        <w:spacing w:before="97"/>
        <w:ind w:left="1742" w:firstLine="0"/>
      </w:pPr>
      <w:r>
        <w:t>+ Con liệt sĩ.</w:t>
      </w:r>
    </w:p>
    <w:p w:rsidR="00B05B9F" w:rsidRDefault="00D01FC8">
      <w:pPr>
        <w:pStyle w:val="BodyText"/>
        <w:spacing w:before="99"/>
        <w:ind w:left="1742" w:firstLine="0"/>
      </w:pPr>
      <w:r>
        <w:t xml:space="preserve">+ Con thương binh mất sức lao động 81% trở </w:t>
      </w:r>
      <w:r>
        <w:t>lên.</w:t>
      </w:r>
    </w:p>
    <w:p w:rsidR="00B05B9F" w:rsidRDefault="00B05B9F">
      <w:pPr>
        <w:sectPr w:rsidR="00B05B9F">
          <w:pgSz w:w="11910" w:h="16840"/>
          <w:pgMar w:top="960" w:right="1000" w:bottom="940" w:left="1400" w:header="0" w:footer="672" w:gutter="0"/>
          <w:cols w:space="720"/>
        </w:sectPr>
      </w:pPr>
    </w:p>
    <w:p w:rsidR="00B05B9F" w:rsidRDefault="00D01FC8">
      <w:pPr>
        <w:pStyle w:val="BodyText"/>
        <w:spacing w:before="73"/>
        <w:ind w:left="1742" w:firstLine="0"/>
        <w:jc w:val="left"/>
      </w:pPr>
      <w:r>
        <w:lastRenderedPageBreak/>
        <w:t>+ Con bệnh binh mất sức lao động 81% trở lên.</w:t>
      </w:r>
    </w:p>
    <w:p w:rsidR="00B05B9F" w:rsidRDefault="00D01FC8">
      <w:pPr>
        <w:pStyle w:val="BodyText"/>
        <w:spacing w:line="268" w:lineRule="auto"/>
        <w:ind w:right="137" w:firstLine="1473"/>
        <w:jc w:val="left"/>
      </w:pPr>
      <w:r>
        <w:t>+ Con của người được cấp “Giấy chứng nhận người hưởng chính sách như thương binh bị suy giảm khả năng lao động 81% trở lên”.</w:t>
      </w:r>
    </w:p>
    <w:p w:rsidR="00B05B9F" w:rsidRDefault="00D01FC8">
      <w:pPr>
        <w:pStyle w:val="BodyText"/>
        <w:spacing w:before="59"/>
        <w:ind w:left="1742" w:firstLine="0"/>
        <w:jc w:val="left"/>
      </w:pPr>
      <w:r>
        <w:t>+ Con của người hoạt động kháng chiến bị nhiễm chất độc hóa họ</w:t>
      </w:r>
      <w:r>
        <w:t>c.</w:t>
      </w:r>
    </w:p>
    <w:p w:rsidR="00B05B9F" w:rsidRDefault="00D01FC8">
      <w:pPr>
        <w:pStyle w:val="BodyText"/>
        <w:ind w:left="1775" w:firstLine="0"/>
        <w:jc w:val="left"/>
      </w:pPr>
      <w:r>
        <w:t>+ Con của người hoạt động cách mạng trước ngày 01/01/1945.</w:t>
      </w:r>
    </w:p>
    <w:p w:rsidR="00B05B9F" w:rsidRDefault="00D01FC8">
      <w:pPr>
        <w:pStyle w:val="BodyText"/>
        <w:spacing w:line="268" w:lineRule="auto"/>
        <w:ind w:right="137" w:firstLine="1473"/>
        <w:jc w:val="left"/>
      </w:pPr>
      <w:r>
        <w:t>+ Con của người hoạt động cách mạng từ ngày 01/01/1945 đến ngày khởi nghĩa tháng Tám năm 1945.</w:t>
      </w:r>
    </w:p>
    <w:p w:rsidR="00B05B9F" w:rsidRDefault="00D01FC8">
      <w:pPr>
        <w:pStyle w:val="ListParagraph"/>
        <w:numPr>
          <w:ilvl w:val="0"/>
          <w:numId w:val="9"/>
        </w:numPr>
        <w:tabs>
          <w:tab w:val="left" w:pos="1327"/>
        </w:tabs>
        <w:spacing w:before="59"/>
        <w:ind w:left="1326" w:hanging="306"/>
        <w:rPr>
          <w:sz w:val="28"/>
        </w:rPr>
      </w:pPr>
      <w:r>
        <w:rPr>
          <w:sz w:val="28"/>
        </w:rPr>
        <w:t>Cộng 1,0 điểm cho một trong các đối</w:t>
      </w:r>
      <w:r>
        <w:rPr>
          <w:spacing w:val="-4"/>
          <w:sz w:val="28"/>
        </w:rPr>
        <w:t xml:space="preserve"> </w:t>
      </w:r>
      <w:r>
        <w:rPr>
          <w:sz w:val="28"/>
        </w:rPr>
        <w:t>tượng:</w:t>
      </w:r>
    </w:p>
    <w:p w:rsidR="00B05B9F" w:rsidRDefault="00D01FC8">
      <w:pPr>
        <w:pStyle w:val="BodyText"/>
        <w:spacing w:line="268" w:lineRule="auto"/>
        <w:ind w:right="137" w:firstLine="1473"/>
        <w:jc w:val="left"/>
      </w:pPr>
      <w:r>
        <w:t>+ Con của Anh hùng lực lượng vũ trang, con của Anh hùng lao động, con của Bà mẹ Việt Nam anh hùng.</w:t>
      </w:r>
    </w:p>
    <w:p w:rsidR="00B05B9F" w:rsidRDefault="00D01FC8">
      <w:pPr>
        <w:pStyle w:val="BodyText"/>
        <w:spacing w:before="59"/>
        <w:ind w:left="1775" w:firstLine="0"/>
        <w:jc w:val="left"/>
      </w:pPr>
      <w:r>
        <w:t>+ Con thương binh mất sức lao động dưới 81%.</w:t>
      </w:r>
    </w:p>
    <w:p w:rsidR="00B05B9F" w:rsidRDefault="00D01FC8">
      <w:pPr>
        <w:pStyle w:val="BodyText"/>
        <w:ind w:left="1775" w:firstLine="0"/>
        <w:jc w:val="left"/>
      </w:pPr>
      <w:r>
        <w:t>+ Con bệnh binh mất sức lao động dưới 81%.</w:t>
      </w:r>
    </w:p>
    <w:p w:rsidR="00B05B9F" w:rsidRDefault="00D01FC8">
      <w:pPr>
        <w:pStyle w:val="BodyText"/>
        <w:spacing w:line="268" w:lineRule="auto"/>
        <w:ind w:right="137" w:firstLine="1473"/>
        <w:jc w:val="left"/>
      </w:pPr>
      <w:r>
        <w:t>+ Con của người được cấp “Giấy chứng nhận người hưởng chính sách như thương binh bị suy giảm khả năng lao động dưới</w:t>
      </w:r>
      <w:r>
        <w:rPr>
          <w:spacing w:val="-19"/>
        </w:rPr>
        <w:t xml:space="preserve"> </w:t>
      </w:r>
      <w:r>
        <w:t>81%”.</w:t>
      </w:r>
    </w:p>
    <w:p w:rsidR="00B05B9F" w:rsidRDefault="00D01FC8">
      <w:pPr>
        <w:pStyle w:val="ListParagraph"/>
        <w:numPr>
          <w:ilvl w:val="0"/>
          <w:numId w:val="9"/>
        </w:numPr>
        <w:tabs>
          <w:tab w:val="left" w:pos="1311"/>
        </w:tabs>
        <w:spacing w:before="59"/>
        <w:ind w:hanging="290"/>
        <w:rPr>
          <w:sz w:val="28"/>
        </w:rPr>
      </w:pPr>
      <w:r>
        <w:rPr>
          <w:sz w:val="28"/>
        </w:rPr>
        <w:t>Cộng 0,5 điểm cho một trong các đối</w:t>
      </w:r>
      <w:r>
        <w:rPr>
          <w:spacing w:val="-15"/>
          <w:sz w:val="28"/>
        </w:rPr>
        <w:t xml:space="preserve"> </w:t>
      </w:r>
      <w:r>
        <w:rPr>
          <w:sz w:val="28"/>
        </w:rPr>
        <w:t>tượng:</w:t>
      </w:r>
    </w:p>
    <w:p w:rsidR="00B05B9F" w:rsidRDefault="00D01FC8">
      <w:pPr>
        <w:pStyle w:val="BodyText"/>
        <w:ind w:left="1775" w:firstLine="0"/>
        <w:jc w:val="left"/>
      </w:pPr>
      <w:r>
        <w:t>+ Người có cha hoặc mẹ là người dân tộc thiểu số.</w:t>
      </w:r>
    </w:p>
    <w:p w:rsidR="00B05B9F" w:rsidRDefault="00D01FC8">
      <w:pPr>
        <w:pStyle w:val="BodyText"/>
        <w:ind w:left="1775" w:firstLine="0"/>
        <w:jc w:val="left"/>
      </w:pPr>
      <w:r>
        <w:t>+ Người dân tộc thiểu số.</w:t>
      </w:r>
    </w:p>
    <w:p w:rsidR="00B05B9F" w:rsidRDefault="00D01FC8">
      <w:pPr>
        <w:pStyle w:val="BodyText"/>
        <w:spacing w:line="268" w:lineRule="auto"/>
        <w:ind w:right="137" w:firstLine="1473"/>
        <w:jc w:val="left"/>
      </w:pPr>
      <w:r>
        <w:t>+ Người học đan</w:t>
      </w:r>
      <w:r>
        <w:t>g sinh sống, học tập ở các vùng có điều kiện kinh tế - xã hội đặc biệt khó khăn.</w:t>
      </w:r>
    </w:p>
    <w:p w:rsidR="00B05B9F" w:rsidRDefault="00D01FC8">
      <w:pPr>
        <w:pStyle w:val="BodyText"/>
        <w:spacing w:before="59" w:line="268" w:lineRule="auto"/>
        <w:ind w:right="130"/>
        <w:jc w:val="left"/>
      </w:pPr>
      <w:r>
        <w:rPr>
          <w:b/>
        </w:rPr>
        <w:t xml:space="preserve">Lưu ý: </w:t>
      </w:r>
      <w:r>
        <w:t>Trường hợp học sinh có nhiều hơn một loại ưu tiên, chỉ được chọn loại ưu tiên cao nhất.</w:t>
      </w:r>
    </w:p>
    <w:p w:rsidR="00B05B9F" w:rsidRDefault="00D01FC8">
      <w:pPr>
        <w:pStyle w:val="Heading2"/>
        <w:numPr>
          <w:ilvl w:val="2"/>
          <w:numId w:val="14"/>
        </w:numPr>
        <w:tabs>
          <w:tab w:val="left" w:pos="1526"/>
        </w:tabs>
        <w:spacing w:line="268" w:lineRule="auto"/>
        <w:ind w:right="134" w:firstLine="719"/>
      </w:pPr>
      <w:r>
        <w:t xml:space="preserve">Chế độ khuyến khích đối với tuyển sinh vào trường THPT Dân tộc </w:t>
      </w:r>
      <w:r>
        <w:t>nội</w:t>
      </w:r>
      <w:r>
        <w:rPr>
          <w:spacing w:val="-2"/>
        </w:rPr>
        <w:t xml:space="preserve"> </w:t>
      </w:r>
      <w:r>
        <w:t>trú</w:t>
      </w:r>
    </w:p>
    <w:p w:rsidR="00B05B9F" w:rsidRDefault="00D01FC8">
      <w:pPr>
        <w:pStyle w:val="BodyText"/>
        <w:spacing w:before="59" w:line="268" w:lineRule="auto"/>
        <w:ind w:right="137"/>
        <w:jc w:val="left"/>
      </w:pPr>
      <w:r>
        <w:t>Chế độ kh</w:t>
      </w:r>
      <w:r>
        <w:t>uyến khích được tính theo thang điểm 10 (mười). Đối tượng, mức cộng điểm khuyến khích như sau:</w:t>
      </w:r>
    </w:p>
    <w:p w:rsidR="00B05B9F" w:rsidRDefault="00D01FC8">
      <w:pPr>
        <w:pStyle w:val="ListParagraph"/>
        <w:numPr>
          <w:ilvl w:val="0"/>
          <w:numId w:val="8"/>
        </w:numPr>
        <w:tabs>
          <w:tab w:val="left" w:pos="1315"/>
        </w:tabs>
        <w:spacing w:before="59" w:line="268" w:lineRule="auto"/>
        <w:ind w:right="136" w:firstLine="719"/>
        <w:rPr>
          <w:sz w:val="28"/>
        </w:rPr>
      </w:pPr>
      <w:r>
        <w:rPr>
          <w:sz w:val="28"/>
        </w:rPr>
        <w:t>Đoạt giải cá nhân trong Kỳ thi chọn học sinh lớp 9 THCS cấp tỉnh năm học</w:t>
      </w:r>
      <w:r>
        <w:rPr>
          <w:spacing w:val="-1"/>
          <w:sz w:val="28"/>
        </w:rPr>
        <w:t xml:space="preserve"> </w:t>
      </w:r>
      <w:r>
        <w:rPr>
          <w:sz w:val="28"/>
        </w:rPr>
        <w:t>2019-2020:</w:t>
      </w:r>
    </w:p>
    <w:p w:rsidR="00B05B9F" w:rsidRDefault="00D01FC8">
      <w:pPr>
        <w:pStyle w:val="ListParagraph"/>
        <w:numPr>
          <w:ilvl w:val="0"/>
          <w:numId w:val="11"/>
        </w:numPr>
        <w:tabs>
          <w:tab w:val="left" w:pos="1186"/>
        </w:tabs>
        <w:spacing w:before="58"/>
        <w:ind w:left="1185" w:hanging="165"/>
        <w:jc w:val="left"/>
        <w:rPr>
          <w:sz w:val="28"/>
        </w:rPr>
      </w:pPr>
      <w:r>
        <w:rPr>
          <w:sz w:val="28"/>
        </w:rPr>
        <w:t>Giải Nhất: Cộng 2,0</w:t>
      </w:r>
      <w:r>
        <w:rPr>
          <w:spacing w:val="1"/>
          <w:sz w:val="28"/>
        </w:rPr>
        <w:t xml:space="preserve"> </w:t>
      </w:r>
      <w:r>
        <w:rPr>
          <w:sz w:val="28"/>
        </w:rPr>
        <w:t>điểm.</w:t>
      </w:r>
    </w:p>
    <w:p w:rsidR="00B05B9F" w:rsidRDefault="00D01FC8">
      <w:pPr>
        <w:pStyle w:val="ListParagraph"/>
        <w:numPr>
          <w:ilvl w:val="0"/>
          <w:numId w:val="11"/>
        </w:numPr>
        <w:tabs>
          <w:tab w:val="left" w:pos="1186"/>
        </w:tabs>
        <w:ind w:left="1185" w:hanging="165"/>
        <w:jc w:val="left"/>
        <w:rPr>
          <w:sz w:val="28"/>
        </w:rPr>
      </w:pPr>
      <w:r>
        <w:rPr>
          <w:sz w:val="28"/>
        </w:rPr>
        <w:t>Giải Nhì: Cộng 1,5</w:t>
      </w:r>
      <w:r>
        <w:rPr>
          <w:spacing w:val="-8"/>
          <w:sz w:val="28"/>
        </w:rPr>
        <w:t xml:space="preserve"> </w:t>
      </w:r>
      <w:r>
        <w:rPr>
          <w:sz w:val="28"/>
        </w:rPr>
        <w:t>điểm.</w:t>
      </w:r>
    </w:p>
    <w:p w:rsidR="00B05B9F" w:rsidRDefault="00D01FC8">
      <w:pPr>
        <w:pStyle w:val="ListParagraph"/>
        <w:numPr>
          <w:ilvl w:val="0"/>
          <w:numId w:val="11"/>
        </w:numPr>
        <w:tabs>
          <w:tab w:val="left" w:pos="1186"/>
        </w:tabs>
        <w:ind w:left="1185" w:hanging="165"/>
        <w:jc w:val="left"/>
        <w:rPr>
          <w:sz w:val="28"/>
        </w:rPr>
      </w:pPr>
      <w:r>
        <w:rPr>
          <w:sz w:val="28"/>
        </w:rPr>
        <w:t>Giải Ba: Cộng 1,0</w:t>
      </w:r>
      <w:r>
        <w:rPr>
          <w:spacing w:val="3"/>
          <w:sz w:val="28"/>
        </w:rPr>
        <w:t xml:space="preserve"> </w:t>
      </w:r>
      <w:r>
        <w:rPr>
          <w:sz w:val="28"/>
        </w:rPr>
        <w:t>điểm.</w:t>
      </w:r>
    </w:p>
    <w:p w:rsidR="00B05B9F" w:rsidRDefault="00D01FC8">
      <w:pPr>
        <w:pStyle w:val="ListParagraph"/>
        <w:numPr>
          <w:ilvl w:val="0"/>
          <w:numId w:val="11"/>
        </w:numPr>
        <w:tabs>
          <w:tab w:val="left" w:pos="1186"/>
        </w:tabs>
        <w:spacing w:before="99"/>
        <w:ind w:left="1185" w:hanging="165"/>
        <w:jc w:val="left"/>
        <w:rPr>
          <w:sz w:val="28"/>
        </w:rPr>
      </w:pPr>
      <w:r>
        <w:rPr>
          <w:sz w:val="28"/>
        </w:rPr>
        <w:t>Giải Khuyến khích: Cộng 0,5</w:t>
      </w:r>
      <w:r>
        <w:rPr>
          <w:spacing w:val="-7"/>
          <w:sz w:val="28"/>
        </w:rPr>
        <w:t xml:space="preserve"> </w:t>
      </w:r>
      <w:r>
        <w:rPr>
          <w:sz w:val="28"/>
        </w:rPr>
        <w:t>điểm.</w:t>
      </w:r>
    </w:p>
    <w:p w:rsidR="00B05B9F" w:rsidRDefault="00D01FC8">
      <w:pPr>
        <w:pStyle w:val="ListParagraph"/>
        <w:numPr>
          <w:ilvl w:val="0"/>
          <w:numId w:val="8"/>
        </w:numPr>
        <w:tabs>
          <w:tab w:val="left" w:pos="1330"/>
        </w:tabs>
        <w:spacing w:line="268" w:lineRule="auto"/>
        <w:ind w:right="125" w:firstLine="719"/>
        <w:jc w:val="both"/>
        <w:rPr>
          <w:sz w:val="28"/>
        </w:rPr>
      </w:pPr>
      <w:r>
        <w:rPr>
          <w:i/>
          <w:sz w:val="28"/>
        </w:rPr>
        <w:t xml:space="preserve">Đoạt giải </w:t>
      </w:r>
      <w:r>
        <w:rPr>
          <w:i/>
          <w:spacing w:val="-3"/>
          <w:sz w:val="28"/>
        </w:rPr>
        <w:t xml:space="preserve">cá nhân </w:t>
      </w:r>
      <w:r>
        <w:rPr>
          <w:i/>
          <w:sz w:val="28"/>
        </w:rPr>
        <w:t xml:space="preserve">và </w:t>
      </w:r>
      <w:r>
        <w:rPr>
          <w:i/>
          <w:spacing w:val="-3"/>
          <w:sz w:val="28"/>
        </w:rPr>
        <w:t xml:space="preserve">đồng </w:t>
      </w:r>
      <w:r>
        <w:rPr>
          <w:i/>
          <w:spacing w:val="-2"/>
          <w:sz w:val="28"/>
        </w:rPr>
        <w:t xml:space="preserve">đội </w:t>
      </w:r>
      <w:r>
        <w:rPr>
          <w:spacing w:val="-3"/>
          <w:sz w:val="28"/>
        </w:rPr>
        <w:t xml:space="preserve">trong </w:t>
      </w:r>
      <w:r>
        <w:rPr>
          <w:sz w:val="28"/>
        </w:rPr>
        <w:t xml:space="preserve">các kỳ thi, cuộc thi do </w:t>
      </w:r>
      <w:r>
        <w:rPr>
          <w:spacing w:val="-3"/>
          <w:sz w:val="28"/>
        </w:rPr>
        <w:t xml:space="preserve">Ngành Giáo </w:t>
      </w:r>
      <w:r>
        <w:rPr>
          <w:sz w:val="28"/>
        </w:rPr>
        <w:t xml:space="preserve">dục tổ </w:t>
      </w:r>
      <w:r>
        <w:rPr>
          <w:spacing w:val="-3"/>
          <w:sz w:val="28"/>
        </w:rPr>
        <w:t xml:space="preserve">chức </w:t>
      </w:r>
      <w:r>
        <w:rPr>
          <w:sz w:val="28"/>
        </w:rPr>
        <w:t xml:space="preserve">hoặc </w:t>
      </w:r>
      <w:r>
        <w:rPr>
          <w:spacing w:val="-3"/>
          <w:sz w:val="28"/>
        </w:rPr>
        <w:t xml:space="preserve">phối </w:t>
      </w:r>
      <w:r>
        <w:rPr>
          <w:sz w:val="28"/>
        </w:rPr>
        <w:t xml:space="preserve">hợp với các </w:t>
      </w:r>
      <w:r>
        <w:rPr>
          <w:spacing w:val="-3"/>
          <w:sz w:val="28"/>
        </w:rPr>
        <w:t xml:space="preserve">ngành chuyên </w:t>
      </w:r>
      <w:r>
        <w:rPr>
          <w:spacing w:val="-4"/>
          <w:sz w:val="28"/>
        </w:rPr>
        <w:t xml:space="preserve">môn </w:t>
      </w:r>
      <w:r>
        <w:rPr>
          <w:sz w:val="28"/>
        </w:rPr>
        <w:t xml:space="preserve">từ cấp tỉnh trở lên tổ </w:t>
      </w:r>
      <w:r>
        <w:rPr>
          <w:spacing w:val="-3"/>
          <w:sz w:val="28"/>
        </w:rPr>
        <w:t>chức (ngoài</w:t>
      </w:r>
      <w:r>
        <w:rPr>
          <w:spacing w:val="-5"/>
          <w:sz w:val="28"/>
        </w:rPr>
        <w:t xml:space="preserve"> </w:t>
      </w:r>
      <w:r>
        <w:rPr>
          <w:sz w:val="28"/>
        </w:rPr>
        <w:t>Kỳ</w:t>
      </w:r>
      <w:r>
        <w:rPr>
          <w:spacing w:val="-8"/>
          <w:sz w:val="28"/>
        </w:rPr>
        <w:t xml:space="preserve"> </w:t>
      </w:r>
      <w:r>
        <w:rPr>
          <w:sz w:val="28"/>
        </w:rPr>
        <w:t>thi</w:t>
      </w:r>
      <w:r>
        <w:rPr>
          <w:spacing w:val="-5"/>
          <w:sz w:val="28"/>
        </w:rPr>
        <w:t xml:space="preserve"> </w:t>
      </w:r>
      <w:r>
        <w:rPr>
          <w:spacing w:val="-3"/>
          <w:sz w:val="28"/>
        </w:rPr>
        <w:t>chọn</w:t>
      </w:r>
      <w:r>
        <w:rPr>
          <w:spacing w:val="-6"/>
          <w:sz w:val="28"/>
        </w:rPr>
        <w:t xml:space="preserve"> </w:t>
      </w:r>
      <w:r>
        <w:rPr>
          <w:spacing w:val="-3"/>
          <w:sz w:val="28"/>
        </w:rPr>
        <w:t>học</w:t>
      </w:r>
      <w:r>
        <w:rPr>
          <w:spacing w:val="-7"/>
          <w:sz w:val="28"/>
        </w:rPr>
        <w:t xml:space="preserve"> </w:t>
      </w:r>
      <w:r>
        <w:rPr>
          <w:sz w:val="28"/>
        </w:rPr>
        <w:t>sinh</w:t>
      </w:r>
      <w:r>
        <w:rPr>
          <w:spacing w:val="-6"/>
          <w:sz w:val="28"/>
        </w:rPr>
        <w:t xml:space="preserve"> </w:t>
      </w:r>
      <w:r>
        <w:rPr>
          <w:sz w:val="28"/>
        </w:rPr>
        <w:t>giỏi</w:t>
      </w:r>
      <w:r>
        <w:rPr>
          <w:spacing w:val="-5"/>
          <w:sz w:val="28"/>
        </w:rPr>
        <w:t xml:space="preserve"> </w:t>
      </w:r>
      <w:r>
        <w:rPr>
          <w:spacing w:val="-3"/>
          <w:sz w:val="28"/>
        </w:rPr>
        <w:t>lớp</w:t>
      </w:r>
      <w:r>
        <w:rPr>
          <w:spacing w:val="-6"/>
          <w:sz w:val="28"/>
        </w:rPr>
        <w:t xml:space="preserve"> </w:t>
      </w:r>
      <w:r>
        <w:rPr>
          <w:sz w:val="28"/>
        </w:rPr>
        <w:t>9</w:t>
      </w:r>
      <w:r>
        <w:rPr>
          <w:spacing w:val="-6"/>
          <w:sz w:val="28"/>
        </w:rPr>
        <w:t xml:space="preserve"> </w:t>
      </w:r>
      <w:r>
        <w:rPr>
          <w:spacing w:val="-3"/>
          <w:sz w:val="28"/>
        </w:rPr>
        <w:t>THCS</w:t>
      </w:r>
      <w:r>
        <w:rPr>
          <w:spacing w:val="-5"/>
          <w:sz w:val="28"/>
        </w:rPr>
        <w:t xml:space="preserve"> </w:t>
      </w:r>
      <w:r>
        <w:rPr>
          <w:sz w:val="28"/>
        </w:rPr>
        <w:t>cấp</w:t>
      </w:r>
      <w:r>
        <w:rPr>
          <w:spacing w:val="-6"/>
          <w:sz w:val="28"/>
        </w:rPr>
        <w:t xml:space="preserve"> </w:t>
      </w:r>
      <w:r>
        <w:rPr>
          <w:sz w:val="28"/>
        </w:rPr>
        <w:t>tỉnh)</w:t>
      </w:r>
      <w:r>
        <w:rPr>
          <w:spacing w:val="-7"/>
          <w:sz w:val="28"/>
        </w:rPr>
        <w:t xml:space="preserve"> </w:t>
      </w:r>
      <w:r>
        <w:rPr>
          <w:sz w:val="28"/>
        </w:rPr>
        <w:t>ở</w:t>
      </w:r>
      <w:r>
        <w:rPr>
          <w:spacing w:val="-7"/>
          <w:sz w:val="28"/>
        </w:rPr>
        <w:t xml:space="preserve"> </w:t>
      </w:r>
      <w:r>
        <w:rPr>
          <w:sz w:val="28"/>
        </w:rPr>
        <w:t>cấp</w:t>
      </w:r>
      <w:r>
        <w:rPr>
          <w:spacing w:val="-6"/>
          <w:sz w:val="28"/>
        </w:rPr>
        <w:t xml:space="preserve"> </w:t>
      </w:r>
      <w:r>
        <w:rPr>
          <w:spacing w:val="-3"/>
          <w:sz w:val="28"/>
        </w:rPr>
        <w:t>trung</w:t>
      </w:r>
      <w:r>
        <w:rPr>
          <w:spacing w:val="-6"/>
          <w:sz w:val="28"/>
        </w:rPr>
        <w:t xml:space="preserve"> </w:t>
      </w:r>
      <w:r>
        <w:rPr>
          <w:sz w:val="28"/>
        </w:rPr>
        <w:t>học</w:t>
      </w:r>
      <w:r>
        <w:rPr>
          <w:spacing w:val="-7"/>
          <w:sz w:val="28"/>
        </w:rPr>
        <w:t xml:space="preserve"> </w:t>
      </w:r>
      <w:r>
        <w:rPr>
          <w:sz w:val="28"/>
        </w:rPr>
        <w:t>cơ</w:t>
      </w:r>
      <w:r>
        <w:rPr>
          <w:spacing w:val="-7"/>
          <w:sz w:val="28"/>
        </w:rPr>
        <w:t xml:space="preserve"> </w:t>
      </w:r>
      <w:r>
        <w:rPr>
          <w:sz w:val="28"/>
        </w:rPr>
        <w:t>sở.</w:t>
      </w:r>
    </w:p>
    <w:p w:rsidR="00B05B9F" w:rsidRDefault="00D01FC8">
      <w:pPr>
        <w:pStyle w:val="ListParagraph"/>
        <w:numPr>
          <w:ilvl w:val="0"/>
          <w:numId w:val="11"/>
        </w:numPr>
        <w:tabs>
          <w:tab w:val="left" w:pos="1186"/>
        </w:tabs>
        <w:spacing w:before="58"/>
        <w:ind w:left="1185" w:hanging="165"/>
        <w:rPr>
          <w:sz w:val="28"/>
        </w:rPr>
      </w:pPr>
      <w:r>
        <w:rPr>
          <w:sz w:val="28"/>
        </w:rPr>
        <w:t>Giải cá</w:t>
      </w:r>
      <w:r>
        <w:rPr>
          <w:spacing w:val="-4"/>
          <w:sz w:val="28"/>
        </w:rPr>
        <w:t xml:space="preserve"> </w:t>
      </w:r>
      <w:r>
        <w:rPr>
          <w:sz w:val="28"/>
        </w:rPr>
        <w:t>nhân:</w:t>
      </w:r>
    </w:p>
    <w:p w:rsidR="00B05B9F" w:rsidRDefault="00D01FC8">
      <w:pPr>
        <w:pStyle w:val="BodyText"/>
        <w:spacing w:line="268" w:lineRule="auto"/>
        <w:ind w:right="129"/>
      </w:pPr>
      <w:r>
        <w:t>+ Đoạt giải quốc gia hoặc giải Nhất cấp tỉnh hoặc huy chương Vàng: Cộng 1,5</w:t>
      </w:r>
      <w:r>
        <w:rPr>
          <w:spacing w:val="-7"/>
        </w:rPr>
        <w:t xml:space="preserve"> </w:t>
      </w:r>
      <w:r>
        <w:t>điểm.</w:t>
      </w:r>
    </w:p>
    <w:p w:rsidR="00B05B9F" w:rsidRDefault="00B05B9F">
      <w:pPr>
        <w:spacing w:line="268" w:lineRule="auto"/>
        <w:sectPr w:rsidR="00B05B9F">
          <w:pgSz w:w="11910" w:h="16840"/>
          <w:pgMar w:top="960" w:right="1000" w:bottom="940" w:left="1400" w:header="0" w:footer="672" w:gutter="0"/>
          <w:cols w:space="720"/>
        </w:sectPr>
      </w:pPr>
    </w:p>
    <w:p w:rsidR="00B05B9F" w:rsidRDefault="00D01FC8">
      <w:pPr>
        <w:pStyle w:val="BodyText"/>
        <w:spacing w:before="73"/>
        <w:ind w:left="1021" w:firstLine="0"/>
      </w:pPr>
      <w:r>
        <w:lastRenderedPageBreak/>
        <w:t>+ Đoạt giải Nhì cấp tỉnh hoặc huy chương Bạc: Cộng 1,0 điểm.</w:t>
      </w:r>
    </w:p>
    <w:p w:rsidR="00B05B9F" w:rsidRDefault="00D01FC8">
      <w:pPr>
        <w:pStyle w:val="BodyText"/>
        <w:ind w:left="1021" w:firstLine="0"/>
      </w:pPr>
      <w:r>
        <w:t>+ Đoạt giải Ba cấp tỉnh hoặc huy chương Đồng: Cộng 0,5 điểm.</w:t>
      </w:r>
    </w:p>
    <w:p w:rsidR="00B05B9F" w:rsidRDefault="00D01FC8">
      <w:pPr>
        <w:pStyle w:val="ListParagraph"/>
        <w:numPr>
          <w:ilvl w:val="0"/>
          <w:numId w:val="11"/>
        </w:numPr>
        <w:tabs>
          <w:tab w:val="left" w:pos="1186"/>
        </w:tabs>
        <w:ind w:left="1185" w:hanging="165"/>
        <w:rPr>
          <w:sz w:val="28"/>
        </w:rPr>
      </w:pPr>
      <w:r>
        <w:rPr>
          <w:sz w:val="28"/>
        </w:rPr>
        <w:t>Giải đồng</w:t>
      </w:r>
      <w:r>
        <w:rPr>
          <w:spacing w:val="-2"/>
          <w:sz w:val="28"/>
        </w:rPr>
        <w:t xml:space="preserve"> </w:t>
      </w:r>
      <w:r>
        <w:rPr>
          <w:sz w:val="28"/>
        </w:rPr>
        <w:t>đội:</w:t>
      </w:r>
    </w:p>
    <w:p w:rsidR="00B05B9F" w:rsidRDefault="00D01FC8">
      <w:pPr>
        <w:pStyle w:val="BodyText"/>
        <w:ind w:left="1021" w:firstLine="0"/>
      </w:pPr>
      <w:r>
        <w:t>+ Chỉ cộng điểm đối với giải quốc gia.</w:t>
      </w:r>
    </w:p>
    <w:p w:rsidR="00B05B9F" w:rsidRDefault="00D01FC8">
      <w:pPr>
        <w:pStyle w:val="BodyText"/>
        <w:spacing w:line="268" w:lineRule="auto"/>
        <w:ind w:right="141"/>
      </w:pPr>
      <w:r>
        <w:t>+ Số lượng cầu thủ, vận động viên, diễn viên của giải đồng đội từ 02 đến 22 người theo quy định cụ thể của Ban Tổ chức từng giải.</w:t>
      </w:r>
    </w:p>
    <w:p w:rsidR="00B05B9F" w:rsidRDefault="00D01FC8">
      <w:pPr>
        <w:pStyle w:val="BodyText"/>
        <w:spacing w:before="59" w:line="268" w:lineRule="auto"/>
        <w:ind w:right="139"/>
      </w:pPr>
      <w:r>
        <w:t>+ Mức điểm khuyến khích được cộng cho các cá nhân trong giải đồng đội được thực hiện nh</w:t>
      </w:r>
      <w:r>
        <w:t>ư đối với giải cá nhân quy định tại mục b này.</w:t>
      </w:r>
    </w:p>
    <w:p w:rsidR="00B05B9F" w:rsidRDefault="00D01FC8">
      <w:pPr>
        <w:pStyle w:val="BodyText"/>
        <w:spacing w:before="59" w:line="268" w:lineRule="auto"/>
        <w:ind w:right="137"/>
      </w:pPr>
      <w:r>
        <w:rPr>
          <w:b/>
        </w:rPr>
        <w:t xml:space="preserve">Lưu ý: </w:t>
      </w:r>
      <w:r>
        <w:t>Những học sinh đoạt nhiều giải (huy chương) khác nhau trong nhiều cuộc thi chỉ được hưởng một mức cộng điểm của loại giải (huy chương) cao nhất.</w:t>
      </w:r>
    </w:p>
    <w:p w:rsidR="00B05B9F" w:rsidRDefault="00D01FC8">
      <w:pPr>
        <w:pStyle w:val="Heading1"/>
        <w:numPr>
          <w:ilvl w:val="1"/>
          <w:numId w:val="14"/>
        </w:numPr>
        <w:tabs>
          <w:tab w:val="left" w:pos="1303"/>
        </w:tabs>
        <w:spacing w:before="59"/>
        <w:ind w:hanging="282"/>
        <w:jc w:val="both"/>
        <w:rPr>
          <w:b w:val="0"/>
        </w:rPr>
      </w:pPr>
      <w:r>
        <w:t>Tuyển sinh vào trường THPT chuyên Lương Văn</w:t>
      </w:r>
      <w:r>
        <w:rPr>
          <w:spacing w:val="-2"/>
        </w:rPr>
        <w:t xml:space="preserve"> </w:t>
      </w:r>
      <w:r>
        <w:t>Tụ</w:t>
      </w:r>
      <w:r>
        <w:rPr>
          <w:b w:val="0"/>
        </w:rPr>
        <w:t>y</w:t>
      </w:r>
    </w:p>
    <w:p w:rsidR="00B05B9F" w:rsidRDefault="00D01FC8">
      <w:pPr>
        <w:pStyle w:val="ListParagraph"/>
        <w:numPr>
          <w:ilvl w:val="2"/>
          <w:numId w:val="14"/>
        </w:numPr>
        <w:tabs>
          <w:tab w:val="left" w:pos="1529"/>
        </w:tabs>
        <w:spacing w:line="268" w:lineRule="auto"/>
        <w:ind w:right="126" w:firstLine="719"/>
        <w:jc w:val="both"/>
        <w:rPr>
          <w:sz w:val="28"/>
        </w:rPr>
      </w:pPr>
      <w:r>
        <w:rPr>
          <w:b/>
          <w:i/>
          <w:sz w:val="28"/>
        </w:rPr>
        <w:t>Đối tượng</w:t>
      </w:r>
      <w:r>
        <w:rPr>
          <w:b/>
          <w:i/>
          <w:sz w:val="28"/>
        </w:rPr>
        <w:t xml:space="preserve"> tuyển sinh</w:t>
      </w:r>
      <w:r>
        <w:rPr>
          <w:i/>
          <w:sz w:val="28"/>
        </w:rPr>
        <w:t xml:space="preserve">: </w:t>
      </w:r>
      <w:r>
        <w:rPr>
          <w:sz w:val="28"/>
        </w:rPr>
        <w:t xml:space="preserve">Học sinh đã tốt nghiệp THCS năm học 2019- 2020, cư trú và học tập của năm học lớp 9 tại tỉnh Ninh Bình và kết quả xếp loại hạnh kiểm và học lực cả năm học của tối thiểu 3 năm cấp THCS đạt từ khá trở lên, trong đó năm học lớp 9 phải đạt từ khá </w:t>
      </w:r>
      <w:r>
        <w:rPr>
          <w:sz w:val="28"/>
        </w:rPr>
        <w:t>trở</w:t>
      </w:r>
      <w:r>
        <w:rPr>
          <w:spacing w:val="-13"/>
          <w:sz w:val="28"/>
        </w:rPr>
        <w:t xml:space="preserve"> </w:t>
      </w:r>
      <w:r>
        <w:rPr>
          <w:sz w:val="28"/>
        </w:rPr>
        <w:t>lên.</w:t>
      </w:r>
    </w:p>
    <w:p w:rsidR="00B05B9F" w:rsidRDefault="00D01FC8">
      <w:pPr>
        <w:pStyle w:val="Heading2"/>
        <w:numPr>
          <w:ilvl w:val="2"/>
          <w:numId w:val="14"/>
        </w:numPr>
        <w:tabs>
          <w:tab w:val="left" w:pos="1515"/>
        </w:tabs>
        <w:spacing w:before="57"/>
        <w:ind w:left="1514" w:hanging="494"/>
        <w:jc w:val="both"/>
      </w:pPr>
      <w:r>
        <w:t>Tổ chức tuyển sinh</w:t>
      </w:r>
    </w:p>
    <w:p w:rsidR="00B05B9F" w:rsidRDefault="00D01FC8">
      <w:pPr>
        <w:pStyle w:val="BodyText"/>
        <w:spacing w:line="268" w:lineRule="auto"/>
        <w:ind w:right="137"/>
        <w:jc w:val="left"/>
      </w:pPr>
      <w:r>
        <w:t>Học sinh đăng ký dự thi và xét tuyển vào trường THPT chuyên Lương Văn Tụy phải thực hiện qua 2 vòng, cụ thể:</w:t>
      </w:r>
    </w:p>
    <w:p w:rsidR="00B05B9F" w:rsidRDefault="00D01FC8">
      <w:pPr>
        <w:pStyle w:val="ListParagraph"/>
        <w:numPr>
          <w:ilvl w:val="0"/>
          <w:numId w:val="11"/>
        </w:numPr>
        <w:tabs>
          <w:tab w:val="left" w:pos="1207"/>
        </w:tabs>
        <w:spacing w:before="59" w:line="268" w:lineRule="auto"/>
        <w:ind w:right="134" w:firstLine="719"/>
        <w:jc w:val="left"/>
        <w:rPr>
          <w:sz w:val="28"/>
        </w:rPr>
      </w:pPr>
      <w:r>
        <w:rPr>
          <w:sz w:val="28"/>
        </w:rPr>
        <w:t>Vòng 1: Sơ tuyển. Do Sở Giáo dục và Đào tạo hướng dẫn và quy định cụ</w:t>
      </w:r>
      <w:r>
        <w:rPr>
          <w:spacing w:val="1"/>
          <w:sz w:val="28"/>
        </w:rPr>
        <w:t xml:space="preserve"> </w:t>
      </w:r>
      <w:r>
        <w:rPr>
          <w:sz w:val="28"/>
        </w:rPr>
        <w:t>thể.</w:t>
      </w:r>
    </w:p>
    <w:p w:rsidR="00B05B9F" w:rsidRDefault="00D01FC8">
      <w:pPr>
        <w:pStyle w:val="ListParagraph"/>
        <w:numPr>
          <w:ilvl w:val="0"/>
          <w:numId w:val="11"/>
        </w:numPr>
        <w:tabs>
          <w:tab w:val="left" w:pos="1186"/>
        </w:tabs>
        <w:spacing w:before="59"/>
        <w:ind w:left="1185" w:hanging="165"/>
        <w:jc w:val="left"/>
        <w:rPr>
          <w:sz w:val="28"/>
        </w:rPr>
      </w:pPr>
      <w:r>
        <w:rPr>
          <w:sz w:val="28"/>
        </w:rPr>
        <w:t>Vòng 2: Tổ chức thi</w:t>
      </w:r>
      <w:r>
        <w:rPr>
          <w:spacing w:val="1"/>
          <w:sz w:val="28"/>
        </w:rPr>
        <w:t xml:space="preserve"> </w:t>
      </w:r>
      <w:r>
        <w:rPr>
          <w:sz w:val="28"/>
        </w:rPr>
        <w:t>tuyển.</w:t>
      </w:r>
    </w:p>
    <w:p w:rsidR="00B05B9F" w:rsidRDefault="00D01FC8">
      <w:pPr>
        <w:pStyle w:val="Heading1"/>
        <w:numPr>
          <w:ilvl w:val="1"/>
          <w:numId w:val="14"/>
        </w:numPr>
        <w:tabs>
          <w:tab w:val="left" w:pos="1303"/>
        </w:tabs>
        <w:spacing w:before="98"/>
        <w:ind w:hanging="282"/>
      </w:pPr>
      <w:r>
        <w:t>Công tác tổ chức thi tuyển</w:t>
      </w:r>
      <w:r>
        <w:rPr>
          <w:spacing w:val="2"/>
        </w:rPr>
        <w:t xml:space="preserve"> </w:t>
      </w:r>
      <w:r>
        <w:t>sinh</w:t>
      </w:r>
    </w:p>
    <w:p w:rsidR="00B05B9F" w:rsidRDefault="00D01FC8">
      <w:pPr>
        <w:pStyle w:val="Heading2"/>
        <w:numPr>
          <w:ilvl w:val="2"/>
          <w:numId w:val="14"/>
        </w:numPr>
        <w:tabs>
          <w:tab w:val="left" w:pos="1515"/>
        </w:tabs>
        <w:spacing w:before="98"/>
        <w:ind w:left="1514" w:hanging="494"/>
      </w:pPr>
      <w:r>
        <w:t>Thời gian tổ chức kỳ</w:t>
      </w:r>
      <w:r>
        <w:rPr>
          <w:spacing w:val="-2"/>
        </w:rPr>
        <w:t xml:space="preserve"> </w:t>
      </w:r>
      <w:r>
        <w:t>thi</w:t>
      </w:r>
    </w:p>
    <w:p w:rsidR="00B05B9F" w:rsidRDefault="00D01FC8">
      <w:pPr>
        <w:pStyle w:val="BodyText"/>
        <w:spacing w:line="268" w:lineRule="auto"/>
        <w:ind w:right="137"/>
        <w:jc w:val="left"/>
      </w:pPr>
      <w:r>
        <w:t>Tháng 6 năm 2020, ngày thi chính thức của kỳ thi, giao Sở GD&amp;ĐT có văn bản thông báo cụ thể.</w:t>
      </w:r>
    </w:p>
    <w:p w:rsidR="00B05B9F" w:rsidRDefault="00D01FC8">
      <w:pPr>
        <w:pStyle w:val="Heading2"/>
        <w:numPr>
          <w:ilvl w:val="2"/>
          <w:numId w:val="14"/>
        </w:numPr>
        <w:tabs>
          <w:tab w:val="left" w:pos="1515"/>
        </w:tabs>
        <w:ind w:left="1514" w:hanging="494"/>
      </w:pPr>
      <w:r>
        <w:t>Bài</w:t>
      </w:r>
      <w:r>
        <w:rPr>
          <w:spacing w:val="-4"/>
        </w:rPr>
        <w:t xml:space="preserve"> </w:t>
      </w:r>
      <w:r>
        <w:t>thi</w:t>
      </w:r>
    </w:p>
    <w:p w:rsidR="00B05B9F" w:rsidRDefault="00D01FC8">
      <w:pPr>
        <w:pStyle w:val="ListParagraph"/>
        <w:numPr>
          <w:ilvl w:val="0"/>
          <w:numId w:val="11"/>
        </w:numPr>
        <w:tabs>
          <w:tab w:val="left" w:pos="1202"/>
        </w:tabs>
        <w:spacing w:line="268" w:lineRule="auto"/>
        <w:ind w:right="129" w:firstLine="719"/>
        <w:rPr>
          <w:sz w:val="28"/>
        </w:rPr>
      </w:pPr>
      <w:r>
        <w:rPr>
          <w:sz w:val="28"/>
        </w:rPr>
        <w:t xml:space="preserve">Thí sinh chỉ đăng ký dự thi và xét tuyển vào trường THPT </w:t>
      </w:r>
      <w:r>
        <w:rPr>
          <w:spacing w:val="4"/>
          <w:sz w:val="28"/>
        </w:rPr>
        <w:t xml:space="preserve">đại </w:t>
      </w:r>
      <w:r>
        <w:rPr>
          <w:sz w:val="28"/>
        </w:rPr>
        <w:t>trà thi 3 bài thi: Toán, Ngữ Văn và B</w:t>
      </w:r>
      <w:r>
        <w:rPr>
          <w:sz w:val="28"/>
        </w:rPr>
        <w:t>ài thi Tổ hợp (gọi tắt là các bài thi đại trà). Bài thi Tổ hợp gồm môn Tiếng Anh và 03 môn trong số các môn Vật lí, Hóa học, Sinh học, Lịch sử, Địa lí, Giáo dục công dân. Giao Giám đốc Sở GD&amp;ĐT chọn và công bố tổ hợp các môn thi trong Bài thi Tổ hợp chậm n</w:t>
      </w:r>
      <w:r>
        <w:rPr>
          <w:sz w:val="28"/>
        </w:rPr>
        <w:t xml:space="preserve">hất vào ngày 15 </w:t>
      </w:r>
      <w:r>
        <w:rPr>
          <w:spacing w:val="2"/>
          <w:sz w:val="28"/>
        </w:rPr>
        <w:t xml:space="preserve">tháng </w:t>
      </w:r>
      <w:r>
        <w:rPr>
          <w:sz w:val="28"/>
        </w:rPr>
        <w:t>4 năm</w:t>
      </w:r>
      <w:r>
        <w:rPr>
          <w:spacing w:val="-5"/>
          <w:sz w:val="28"/>
        </w:rPr>
        <w:t xml:space="preserve"> </w:t>
      </w:r>
      <w:r>
        <w:rPr>
          <w:sz w:val="28"/>
        </w:rPr>
        <w:t>2020.</w:t>
      </w:r>
    </w:p>
    <w:p w:rsidR="00B05B9F" w:rsidRDefault="00D01FC8">
      <w:pPr>
        <w:pStyle w:val="ListParagraph"/>
        <w:numPr>
          <w:ilvl w:val="0"/>
          <w:numId w:val="11"/>
        </w:numPr>
        <w:tabs>
          <w:tab w:val="left" w:pos="1212"/>
        </w:tabs>
        <w:spacing w:before="57" w:line="268" w:lineRule="auto"/>
        <w:ind w:right="142" w:firstLine="719"/>
        <w:rPr>
          <w:sz w:val="28"/>
        </w:rPr>
      </w:pPr>
      <w:r>
        <w:rPr>
          <w:sz w:val="28"/>
        </w:rPr>
        <w:t>Thí sinh đăng ký dự thi và xét tuyển vào trường THPT chuyên Lương Văn Tụy dự thi 4 bài thi, gồm 03 bài thi đại trà và 1 bài thi chuyên theo lớp chuyên đăng ký dự</w:t>
      </w:r>
      <w:r>
        <w:rPr>
          <w:spacing w:val="-7"/>
          <w:sz w:val="28"/>
        </w:rPr>
        <w:t xml:space="preserve"> </w:t>
      </w:r>
      <w:r>
        <w:rPr>
          <w:sz w:val="28"/>
        </w:rPr>
        <w:t>thi.</w:t>
      </w:r>
    </w:p>
    <w:p w:rsidR="00B05B9F" w:rsidRDefault="00D01FC8">
      <w:pPr>
        <w:pStyle w:val="Heading2"/>
        <w:numPr>
          <w:ilvl w:val="2"/>
          <w:numId w:val="14"/>
        </w:numPr>
        <w:tabs>
          <w:tab w:val="left" w:pos="1515"/>
        </w:tabs>
        <w:spacing w:before="58"/>
        <w:ind w:left="1514" w:hanging="494"/>
        <w:jc w:val="both"/>
      </w:pPr>
      <w:r>
        <w:t>Hình thức</w:t>
      </w:r>
      <w:r>
        <w:rPr>
          <w:spacing w:val="-2"/>
        </w:rPr>
        <w:t xml:space="preserve"> </w:t>
      </w:r>
      <w:r>
        <w:t>thi</w:t>
      </w:r>
    </w:p>
    <w:p w:rsidR="00B05B9F" w:rsidRDefault="00B05B9F">
      <w:pPr>
        <w:jc w:val="both"/>
        <w:sectPr w:rsidR="00B05B9F">
          <w:pgSz w:w="11910" w:h="16840"/>
          <w:pgMar w:top="960" w:right="1000" w:bottom="940" w:left="1400" w:header="0" w:footer="672" w:gutter="0"/>
          <w:cols w:space="720"/>
        </w:sectPr>
      </w:pPr>
    </w:p>
    <w:p w:rsidR="00B05B9F" w:rsidRDefault="00D01FC8">
      <w:pPr>
        <w:pStyle w:val="ListParagraph"/>
        <w:numPr>
          <w:ilvl w:val="0"/>
          <w:numId w:val="11"/>
        </w:numPr>
        <w:tabs>
          <w:tab w:val="left" w:pos="1186"/>
        </w:tabs>
        <w:spacing w:before="73"/>
        <w:ind w:left="1185" w:hanging="165"/>
        <w:rPr>
          <w:sz w:val="28"/>
        </w:rPr>
      </w:pPr>
      <w:r>
        <w:rPr>
          <w:sz w:val="28"/>
        </w:rPr>
        <w:lastRenderedPageBreak/>
        <w:t>Bài thi Tổ hợp: Thi theo hình thức trắc nghiệm khách</w:t>
      </w:r>
      <w:r>
        <w:rPr>
          <w:spacing w:val="-9"/>
          <w:sz w:val="28"/>
        </w:rPr>
        <w:t xml:space="preserve"> </w:t>
      </w:r>
      <w:r>
        <w:rPr>
          <w:sz w:val="28"/>
        </w:rPr>
        <w:t>quan.</w:t>
      </w:r>
    </w:p>
    <w:p w:rsidR="00B05B9F" w:rsidRDefault="00D01FC8">
      <w:pPr>
        <w:pStyle w:val="ListParagraph"/>
        <w:numPr>
          <w:ilvl w:val="0"/>
          <w:numId w:val="11"/>
        </w:numPr>
        <w:tabs>
          <w:tab w:val="left" w:pos="1241"/>
        </w:tabs>
        <w:spacing w:line="268" w:lineRule="auto"/>
        <w:ind w:right="138" w:firstLine="719"/>
        <w:rPr>
          <w:sz w:val="28"/>
        </w:rPr>
      </w:pPr>
      <w:r>
        <w:rPr>
          <w:sz w:val="28"/>
        </w:rPr>
        <w:t>Các bài thi còn lại: Thi viết (tự luận hoặc kết hợp tự luận với trắc nghiệm). Riêng bài thi chuyên Tiếng Anh gồm 02 phần thi (thi viết và thi kỹ năng</w:t>
      </w:r>
      <w:r>
        <w:rPr>
          <w:spacing w:val="-4"/>
          <w:sz w:val="28"/>
        </w:rPr>
        <w:t xml:space="preserve"> </w:t>
      </w:r>
      <w:r>
        <w:rPr>
          <w:sz w:val="28"/>
        </w:rPr>
        <w:t>nói).</w:t>
      </w:r>
    </w:p>
    <w:p w:rsidR="00B05B9F" w:rsidRDefault="00D01FC8">
      <w:pPr>
        <w:pStyle w:val="ListParagraph"/>
        <w:numPr>
          <w:ilvl w:val="2"/>
          <w:numId w:val="14"/>
        </w:numPr>
        <w:tabs>
          <w:tab w:val="left" w:pos="1552"/>
        </w:tabs>
        <w:spacing w:before="58" w:line="268" w:lineRule="auto"/>
        <w:ind w:right="130" w:firstLine="719"/>
        <w:jc w:val="both"/>
        <w:rPr>
          <w:sz w:val="28"/>
        </w:rPr>
      </w:pPr>
      <w:r>
        <w:rPr>
          <w:b/>
          <w:i/>
          <w:sz w:val="28"/>
        </w:rPr>
        <w:t xml:space="preserve">Nội dung thi: </w:t>
      </w:r>
      <w:r>
        <w:rPr>
          <w:sz w:val="28"/>
        </w:rPr>
        <w:t xml:space="preserve">Trong phạm vi chương trình </w:t>
      </w:r>
      <w:r>
        <w:rPr>
          <w:sz w:val="28"/>
        </w:rPr>
        <w:t>THCS do Bộ GD&amp;ĐT ban hành, chủ yếu ở lớp 9 và hướng dẫn nội dung, chương trình ôn thi HSG lớp 9, ôn thi tuyển sinh lớp 10 THPT ban hành kèm theo công văn số 1234/SGDĐT- GDTrH ngày 19/10/2018 của Sở GD&amp;ĐT Ninh Bình, yêu</w:t>
      </w:r>
      <w:r>
        <w:rPr>
          <w:spacing w:val="-6"/>
          <w:sz w:val="28"/>
        </w:rPr>
        <w:t xml:space="preserve"> </w:t>
      </w:r>
      <w:r>
        <w:rPr>
          <w:sz w:val="28"/>
        </w:rPr>
        <w:t>cầu:</w:t>
      </w:r>
    </w:p>
    <w:p w:rsidR="00B05B9F" w:rsidRDefault="00D01FC8">
      <w:pPr>
        <w:pStyle w:val="ListParagraph"/>
        <w:numPr>
          <w:ilvl w:val="0"/>
          <w:numId w:val="11"/>
        </w:numPr>
        <w:tabs>
          <w:tab w:val="left" w:pos="1231"/>
        </w:tabs>
        <w:spacing w:before="58" w:line="268" w:lineRule="auto"/>
        <w:ind w:right="130" w:firstLine="719"/>
        <w:rPr>
          <w:sz w:val="28"/>
        </w:rPr>
      </w:pPr>
      <w:r>
        <w:rPr>
          <w:sz w:val="28"/>
        </w:rPr>
        <w:t>Bài thi Toán đại trà, Ngữ Văn đạ</w:t>
      </w:r>
      <w:r>
        <w:rPr>
          <w:sz w:val="28"/>
        </w:rPr>
        <w:t>i trà, bài thi Tổ hợp và các bài thi chuyên: Đảm bảo độ phân hóa, tăng cường câu hỏi mở, câu hỏi vận dụng, câu hỏi gắn với thực</w:t>
      </w:r>
      <w:r>
        <w:rPr>
          <w:spacing w:val="-1"/>
          <w:sz w:val="28"/>
        </w:rPr>
        <w:t xml:space="preserve"> </w:t>
      </w:r>
      <w:r>
        <w:rPr>
          <w:sz w:val="28"/>
        </w:rPr>
        <w:t>tiễn.</w:t>
      </w:r>
    </w:p>
    <w:p w:rsidR="00B05B9F" w:rsidRDefault="00D01FC8">
      <w:pPr>
        <w:pStyle w:val="ListParagraph"/>
        <w:numPr>
          <w:ilvl w:val="0"/>
          <w:numId w:val="11"/>
        </w:numPr>
        <w:tabs>
          <w:tab w:val="left" w:pos="1188"/>
        </w:tabs>
        <w:spacing w:before="58" w:line="268" w:lineRule="auto"/>
        <w:ind w:right="127" w:firstLine="719"/>
        <w:rPr>
          <w:sz w:val="28"/>
        </w:rPr>
      </w:pPr>
      <w:r>
        <w:rPr>
          <w:sz w:val="28"/>
        </w:rPr>
        <w:t>Bài thi Tổ hợp: Gồm 50 câu hỏi trắc nghiệm của các bộ môn theo tổ hợp môn thi. Trong bài thi, điểm của môn Tiếng Anh cao h</w:t>
      </w:r>
      <w:r>
        <w:rPr>
          <w:sz w:val="28"/>
        </w:rPr>
        <w:t>ơn các môn còn lại và chiếm không quá 40% tổng số điểm bài thi. Điểm của mỗi môn thi trong 03 môn thi còn lại là bằng nhau và chiếm khoảng 20% tổng số điểm của bài</w:t>
      </w:r>
      <w:r>
        <w:rPr>
          <w:spacing w:val="-29"/>
          <w:sz w:val="28"/>
        </w:rPr>
        <w:t xml:space="preserve"> </w:t>
      </w:r>
      <w:r>
        <w:rPr>
          <w:sz w:val="28"/>
        </w:rPr>
        <w:t>thi.</w:t>
      </w:r>
    </w:p>
    <w:p w:rsidR="00B05B9F" w:rsidRDefault="00D01FC8">
      <w:pPr>
        <w:pStyle w:val="Heading2"/>
        <w:numPr>
          <w:ilvl w:val="2"/>
          <w:numId w:val="14"/>
        </w:numPr>
        <w:tabs>
          <w:tab w:val="left" w:pos="1515"/>
        </w:tabs>
        <w:spacing w:before="58"/>
        <w:ind w:left="1514" w:hanging="494"/>
        <w:jc w:val="both"/>
      </w:pPr>
      <w:r>
        <w:t xml:space="preserve">Thời gian </w:t>
      </w:r>
      <w:r>
        <w:rPr>
          <w:spacing w:val="-2"/>
        </w:rPr>
        <w:t xml:space="preserve">làm </w:t>
      </w:r>
      <w:r>
        <w:t>bài, hệ số điểm bài thi, thang điểm bài</w:t>
      </w:r>
      <w:r>
        <w:rPr>
          <w:spacing w:val="-6"/>
        </w:rPr>
        <w:t xml:space="preserve"> </w:t>
      </w:r>
      <w:r>
        <w:t>thi</w:t>
      </w:r>
    </w:p>
    <w:p w:rsidR="00B05B9F" w:rsidRDefault="00D01FC8">
      <w:pPr>
        <w:pStyle w:val="ListParagraph"/>
        <w:numPr>
          <w:ilvl w:val="0"/>
          <w:numId w:val="11"/>
        </w:numPr>
        <w:tabs>
          <w:tab w:val="left" w:pos="1186"/>
        </w:tabs>
        <w:ind w:left="1185" w:hanging="165"/>
        <w:rPr>
          <w:sz w:val="28"/>
        </w:rPr>
      </w:pPr>
      <w:r>
        <w:rPr>
          <w:sz w:val="28"/>
        </w:rPr>
        <w:t>Đối với tuyển sinh vào trường THPT đại</w:t>
      </w:r>
      <w:r>
        <w:rPr>
          <w:spacing w:val="-6"/>
          <w:sz w:val="28"/>
        </w:rPr>
        <w:t xml:space="preserve"> </w:t>
      </w:r>
      <w:r>
        <w:rPr>
          <w:sz w:val="28"/>
        </w:rPr>
        <w:t>trà:</w:t>
      </w:r>
    </w:p>
    <w:p w:rsidR="00B05B9F" w:rsidRDefault="00D01FC8">
      <w:pPr>
        <w:pStyle w:val="BodyText"/>
        <w:spacing w:line="268" w:lineRule="auto"/>
        <w:ind w:left="1021" w:right="140" w:firstLine="720"/>
      </w:pPr>
      <w:r>
        <w:t>+ Bài thi Toán, Ngữ văn (đại trà): Thời gian làm bài 120 phút/bài thi, hệ số 1.</w:t>
      </w:r>
    </w:p>
    <w:p w:rsidR="00B05B9F" w:rsidRDefault="00D01FC8">
      <w:pPr>
        <w:pStyle w:val="BodyText"/>
        <w:spacing w:before="59"/>
        <w:ind w:left="1742" w:firstLine="0"/>
      </w:pPr>
      <w:r>
        <w:t>+ Bài thi Tổ hợp: 90 phút, hệ số 1.</w:t>
      </w:r>
    </w:p>
    <w:p w:rsidR="00B05B9F" w:rsidRDefault="00D01FC8">
      <w:pPr>
        <w:pStyle w:val="ListParagraph"/>
        <w:numPr>
          <w:ilvl w:val="0"/>
          <w:numId w:val="11"/>
        </w:numPr>
        <w:tabs>
          <w:tab w:val="left" w:pos="1186"/>
        </w:tabs>
        <w:ind w:left="1185" w:hanging="165"/>
        <w:rPr>
          <w:sz w:val="28"/>
        </w:rPr>
      </w:pPr>
      <w:r>
        <w:rPr>
          <w:sz w:val="28"/>
        </w:rPr>
        <w:t>Đối với tuyển sinh vào trường THPT chuyên Lương Văn</w:t>
      </w:r>
      <w:r>
        <w:rPr>
          <w:spacing w:val="-9"/>
          <w:sz w:val="28"/>
        </w:rPr>
        <w:t xml:space="preserve"> </w:t>
      </w:r>
      <w:r>
        <w:rPr>
          <w:sz w:val="28"/>
        </w:rPr>
        <w:t>Tụy:</w:t>
      </w:r>
    </w:p>
    <w:p w:rsidR="00B05B9F" w:rsidRDefault="00D01FC8">
      <w:pPr>
        <w:pStyle w:val="BodyText"/>
        <w:ind w:left="1742" w:firstLine="0"/>
      </w:pPr>
      <w:r>
        <w:t>+ Các bài thi đại trà: Hệ số 1.</w:t>
      </w:r>
    </w:p>
    <w:p w:rsidR="00B05B9F" w:rsidRDefault="00D01FC8">
      <w:pPr>
        <w:pStyle w:val="BodyText"/>
        <w:spacing w:before="99" w:line="268" w:lineRule="auto"/>
        <w:ind w:right="121" w:firstLine="1439"/>
      </w:pPr>
      <w:r>
        <w:t xml:space="preserve">+ </w:t>
      </w:r>
      <w:r>
        <w:rPr>
          <w:spacing w:val="-5"/>
        </w:rPr>
        <w:t xml:space="preserve">Bài thi </w:t>
      </w:r>
      <w:r>
        <w:rPr>
          <w:spacing w:val="-6"/>
        </w:rPr>
        <w:t xml:space="preserve">chuyên: Thời </w:t>
      </w:r>
      <w:r>
        <w:rPr>
          <w:spacing w:val="-5"/>
        </w:rPr>
        <w:t xml:space="preserve">gian </w:t>
      </w:r>
      <w:r>
        <w:rPr>
          <w:spacing w:val="-4"/>
        </w:rPr>
        <w:t xml:space="preserve">làm bài 150 </w:t>
      </w:r>
      <w:r>
        <w:rPr>
          <w:spacing w:val="-6"/>
        </w:rPr>
        <w:t xml:space="preserve">phút/bài </w:t>
      </w:r>
      <w:r>
        <w:rPr>
          <w:spacing w:val="-5"/>
        </w:rPr>
        <w:t xml:space="preserve">thi, </w:t>
      </w:r>
      <w:r>
        <w:rPr>
          <w:spacing w:val="-3"/>
        </w:rPr>
        <w:t xml:space="preserve">hệ số 2. </w:t>
      </w:r>
      <w:r>
        <w:rPr>
          <w:spacing w:val="-6"/>
        </w:rPr>
        <w:t>Thời</w:t>
      </w:r>
      <w:r>
        <w:rPr>
          <w:spacing w:val="-38"/>
        </w:rPr>
        <w:t xml:space="preserve"> </w:t>
      </w:r>
      <w:r>
        <w:rPr>
          <w:spacing w:val="-6"/>
        </w:rPr>
        <w:t xml:space="preserve">gian </w:t>
      </w:r>
      <w:r>
        <w:rPr>
          <w:spacing w:val="-5"/>
        </w:rPr>
        <w:t>thi</w:t>
      </w:r>
      <w:r>
        <w:rPr>
          <w:spacing w:val="-13"/>
        </w:rPr>
        <w:t xml:space="preserve"> </w:t>
      </w:r>
      <w:r>
        <w:t>kỹ</w:t>
      </w:r>
      <w:r>
        <w:rPr>
          <w:spacing w:val="-15"/>
        </w:rPr>
        <w:t xml:space="preserve"> </w:t>
      </w:r>
      <w:r>
        <w:rPr>
          <w:spacing w:val="-5"/>
        </w:rPr>
        <w:t>năng</w:t>
      </w:r>
      <w:r>
        <w:rPr>
          <w:spacing w:val="-12"/>
        </w:rPr>
        <w:t xml:space="preserve"> </w:t>
      </w:r>
      <w:r>
        <w:rPr>
          <w:spacing w:val="-4"/>
        </w:rPr>
        <w:t>nói</w:t>
      </w:r>
      <w:r>
        <w:rPr>
          <w:spacing w:val="-12"/>
        </w:rPr>
        <w:t xml:space="preserve"> </w:t>
      </w:r>
      <w:r>
        <w:rPr>
          <w:spacing w:val="-4"/>
        </w:rPr>
        <w:t>đối</w:t>
      </w:r>
      <w:r>
        <w:rPr>
          <w:spacing w:val="-11"/>
        </w:rPr>
        <w:t xml:space="preserve"> </w:t>
      </w:r>
      <w:r>
        <w:rPr>
          <w:spacing w:val="-5"/>
        </w:rPr>
        <w:t>với</w:t>
      </w:r>
      <w:r>
        <w:rPr>
          <w:spacing w:val="-10"/>
        </w:rPr>
        <w:t xml:space="preserve"> </w:t>
      </w:r>
      <w:r>
        <w:rPr>
          <w:spacing w:val="-5"/>
        </w:rPr>
        <w:t>bài</w:t>
      </w:r>
      <w:r>
        <w:rPr>
          <w:spacing w:val="-12"/>
        </w:rPr>
        <w:t xml:space="preserve"> </w:t>
      </w:r>
      <w:r>
        <w:rPr>
          <w:spacing w:val="-5"/>
        </w:rPr>
        <w:t>thi</w:t>
      </w:r>
      <w:r>
        <w:rPr>
          <w:spacing w:val="-10"/>
        </w:rPr>
        <w:t xml:space="preserve"> </w:t>
      </w:r>
      <w:r>
        <w:rPr>
          <w:spacing w:val="-6"/>
        </w:rPr>
        <w:t>chuyên</w:t>
      </w:r>
      <w:r>
        <w:rPr>
          <w:spacing w:val="-10"/>
        </w:rPr>
        <w:t xml:space="preserve"> </w:t>
      </w:r>
      <w:r>
        <w:rPr>
          <w:spacing w:val="-6"/>
        </w:rPr>
        <w:t>Tiếng</w:t>
      </w:r>
      <w:r>
        <w:rPr>
          <w:spacing w:val="-7"/>
        </w:rPr>
        <w:t xml:space="preserve"> </w:t>
      </w:r>
      <w:r>
        <w:rPr>
          <w:spacing w:val="-5"/>
        </w:rPr>
        <w:t>Anh</w:t>
      </w:r>
      <w:r>
        <w:rPr>
          <w:spacing w:val="-12"/>
        </w:rPr>
        <w:t xml:space="preserve"> </w:t>
      </w:r>
      <w:r>
        <w:rPr>
          <w:spacing w:val="-4"/>
        </w:rPr>
        <w:t>có</w:t>
      </w:r>
      <w:r>
        <w:rPr>
          <w:spacing w:val="-11"/>
        </w:rPr>
        <w:t xml:space="preserve"> </w:t>
      </w:r>
      <w:r>
        <w:rPr>
          <w:spacing w:val="-3"/>
        </w:rPr>
        <w:t>05</w:t>
      </w:r>
      <w:r>
        <w:rPr>
          <w:spacing w:val="-12"/>
        </w:rPr>
        <w:t xml:space="preserve"> </w:t>
      </w:r>
      <w:r>
        <w:rPr>
          <w:spacing w:val="-5"/>
        </w:rPr>
        <w:t>phút</w:t>
      </w:r>
      <w:r>
        <w:rPr>
          <w:spacing w:val="-10"/>
        </w:rPr>
        <w:t xml:space="preserve"> </w:t>
      </w:r>
      <w:r>
        <w:rPr>
          <w:spacing w:val="-6"/>
        </w:rPr>
        <w:t>chuẩn</w:t>
      </w:r>
      <w:r>
        <w:rPr>
          <w:spacing w:val="-10"/>
        </w:rPr>
        <w:t xml:space="preserve"> </w:t>
      </w:r>
      <w:r>
        <w:rPr>
          <w:spacing w:val="-5"/>
        </w:rPr>
        <w:t>bị,</w:t>
      </w:r>
      <w:r>
        <w:rPr>
          <w:spacing w:val="-14"/>
        </w:rPr>
        <w:t xml:space="preserve"> </w:t>
      </w:r>
      <w:r>
        <w:rPr>
          <w:spacing w:val="-3"/>
        </w:rPr>
        <w:t>02</w:t>
      </w:r>
      <w:r>
        <w:rPr>
          <w:spacing w:val="-12"/>
        </w:rPr>
        <w:t xml:space="preserve"> </w:t>
      </w:r>
      <w:r>
        <w:rPr>
          <w:spacing w:val="-5"/>
        </w:rPr>
        <w:t>phút</w:t>
      </w:r>
      <w:r>
        <w:rPr>
          <w:spacing w:val="-11"/>
        </w:rPr>
        <w:t xml:space="preserve"> </w:t>
      </w:r>
      <w:r>
        <w:rPr>
          <w:spacing w:val="-5"/>
        </w:rPr>
        <w:t>nói.</w:t>
      </w:r>
    </w:p>
    <w:p w:rsidR="00B05B9F" w:rsidRDefault="00D01FC8">
      <w:pPr>
        <w:pStyle w:val="ListParagraph"/>
        <w:numPr>
          <w:ilvl w:val="0"/>
          <w:numId w:val="11"/>
        </w:numPr>
        <w:tabs>
          <w:tab w:val="left" w:pos="1188"/>
        </w:tabs>
        <w:spacing w:before="58" w:line="268" w:lineRule="auto"/>
        <w:ind w:right="120" w:firstLine="719"/>
        <w:rPr>
          <w:sz w:val="28"/>
        </w:rPr>
      </w:pPr>
      <w:r>
        <w:rPr>
          <w:sz w:val="28"/>
        </w:rPr>
        <w:t xml:space="preserve">Điểm bài </w:t>
      </w:r>
      <w:r>
        <w:rPr>
          <w:spacing w:val="-2"/>
          <w:sz w:val="28"/>
        </w:rPr>
        <w:t xml:space="preserve">thi </w:t>
      </w:r>
      <w:r>
        <w:rPr>
          <w:sz w:val="28"/>
        </w:rPr>
        <w:t xml:space="preserve">là tổng điểm thành </w:t>
      </w:r>
      <w:r>
        <w:rPr>
          <w:spacing w:val="-3"/>
          <w:sz w:val="28"/>
        </w:rPr>
        <w:t xml:space="preserve">phần của </w:t>
      </w:r>
      <w:r>
        <w:rPr>
          <w:sz w:val="28"/>
        </w:rPr>
        <w:t xml:space="preserve">từng </w:t>
      </w:r>
      <w:r>
        <w:rPr>
          <w:spacing w:val="-3"/>
          <w:sz w:val="28"/>
        </w:rPr>
        <w:t xml:space="preserve">câu </w:t>
      </w:r>
      <w:r>
        <w:rPr>
          <w:spacing w:val="-2"/>
          <w:sz w:val="28"/>
        </w:rPr>
        <w:t xml:space="preserve">hỏi </w:t>
      </w:r>
      <w:r>
        <w:rPr>
          <w:spacing w:val="-3"/>
          <w:sz w:val="28"/>
        </w:rPr>
        <w:t xml:space="preserve">trong </w:t>
      </w:r>
      <w:r>
        <w:rPr>
          <w:sz w:val="28"/>
        </w:rPr>
        <w:t xml:space="preserve">bài thi, </w:t>
      </w:r>
      <w:r>
        <w:rPr>
          <w:spacing w:val="-3"/>
          <w:sz w:val="28"/>
        </w:rPr>
        <w:t xml:space="preserve">được </w:t>
      </w:r>
      <w:r>
        <w:rPr>
          <w:sz w:val="28"/>
        </w:rPr>
        <w:t>chấm</w:t>
      </w:r>
      <w:r>
        <w:rPr>
          <w:spacing w:val="-8"/>
          <w:sz w:val="28"/>
        </w:rPr>
        <w:t xml:space="preserve"> </w:t>
      </w:r>
      <w:r>
        <w:rPr>
          <w:sz w:val="28"/>
        </w:rPr>
        <w:t>theo</w:t>
      </w:r>
      <w:r>
        <w:rPr>
          <w:spacing w:val="-4"/>
          <w:sz w:val="28"/>
        </w:rPr>
        <w:t xml:space="preserve"> </w:t>
      </w:r>
      <w:r>
        <w:rPr>
          <w:spacing w:val="-3"/>
          <w:sz w:val="28"/>
        </w:rPr>
        <w:t>thang</w:t>
      </w:r>
      <w:r>
        <w:rPr>
          <w:spacing w:val="-4"/>
          <w:sz w:val="28"/>
        </w:rPr>
        <w:t xml:space="preserve"> </w:t>
      </w:r>
      <w:r>
        <w:rPr>
          <w:sz w:val="28"/>
        </w:rPr>
        <w:t>điểm</w:t>
      </w:r>
      <w:r>
        <w:rPr>
          <w:spacing w:val="-7"/>
          <w:sz w:val="28"/>
        </w:rPr>
        <w:t xml:space="preserve"> </w:t>
      </w:r>
      <w:r>
        <w:rPr>
          <w:sz w:val="28"/>
        </w:rPr>
        <w:t>10</w:t>
      </w:r>
      <w:r>
        <w:rPr>
          <w:spacing w:val="-4"/>
          <w:sz w:val="28"/>
        </w:rPr>
        <w:t xml:space="preserve"> </w:t>
      </w:r>
      <w:r>
        <w:rPr>
          <w:spacing w:val="-3"/>
          <w:sz w:val="28"/>
        </w:rPr>
        <w:t>(mười),</w:t>
      </w:r>
      <w:r>
        <w:rPr>
          <w:spacing w:val="-6"/>
          <w:sz w:val="28"/>
        </w:rPr>
        <w:t xml:space="preserve"> </w:t>
      </w:r>
      <w:r>
        <w:rPr>
          <w:sz w:val="28"/>
        </w:rPr>
        <w:t>lấy</w:t>
      </w:r>
      <w:r>
        <w:rPr>
          <w:spacing w:val="-6"/>
          <w:sz w:val="28"/>
        </w:rPr>
        <w:t xml:space="preserve"> </w:t>
      </w:r>
      <w:r>
        <w:rPr>
          <w:sz w:val="28"/>
        </w:rPr>
        <w:t>đến</w:t>
      </w:r>
      <w:r>
        <w:rPr>
          <w:spacing w:val="-4"/>
          <w:sz w:val="28"/>
        </w:rPr>
        <w:t xml:space="preserve"> </w:t>
      </w:r>
      <w:r>
        <w:rPr>
          <w:sz w:val="28"/>
        </w:rPr>
        <w:t>hai</w:t>
      </w:r>
      <w:r>
        <w:rPr>
          <w:spacing w:val="-4"/>
          <w:sz w:val="28"/>
        </w:rPr>
        <w:t xml:space="preserve"> </w:t>
      </w:r>
      <w:r>
        <w:rPr>
          <w:sz w:val="28"/>
        </w:rPr>
        <w:t>chữ</w:t>
      </w:r>
      <w:r>
        <w:rPr>
          <w:spacing w:val="-6"/>
          <w:sz w:val="28"/>
        </w:rPr>
        <w:t xml:space="preserve"> </w:t>
      </w:r>
      <w:r>
        <w:rPr>
          <w:sz w:val="28"/>
        </w:rPr>
        <w:t>thập</w:t>
      </w:r>
      <w:r>
        <w:rPr>
          <w:spacing w:val="-4"/>
          <w:sz w:val="28"/>
        </w:rPr>
        <w:t xml:space="preserve"> </w:t>
      </w:r>
      <w:r>
        <w:rPr>
          <w:spacing w:val="-3"/>
          <w:sz w:val="28"/>
        </w:rPr>
        <w:t>phân,</w:t>
      </w:r>
      <w:r>
        <w:rPr>
          <w:spacing w:val="-6"/>
          <w:sz w:val="28"/>
        </w:rPr>
        <w:t xml:space="preserve"> </w:t>
      </w:r>
      <w:r>
        <w:rPr>
          <w:sz w:val="28"/>
        </w:rPr>
        <w:t>không</w:t>
      </w:r>
      <w:r>
        <w:rPr>
          <w:spacing w:val="-4"/>
          <w:sz w:val="28"/>
        </w:rPr>
        <w:t xml:space="preserve"> </w:t>
      </w:r>
      <w:r>
        <w:rPr>
          <w:sz w:val="28"/>
        </w:rPr>
        <w:t>quy</w:t>
      </w:r>
      <w:r>
        <w:rPr>
          <w:spacing w:val="-8"/>
          <w:sz w:val="28"/>
        </w:rPr>
        <w:t xml:space="preserve"> </w:t>
      </w:r>
      <w:r>
        <w:rPr>
          <w:sz w:val="28"/>
        </w:rPr>
        <w:t>tròn</w:t>
      </w:r>
      <w:r>
        <w:rPr>
          <w:spacing w:val="-4"/>
          <w:sz w:val="28"/>
        </w:rPr>
        <w:t xml:space="preserve"> </w:t>
      </w:r>
      <w:r>
        <w:rPr>
          <w:sz w:val="28"/>
        </w:rPr>
        <w:t>điểm bài</w:t>
      </w:r>
      <w:r>
        <w:rPr>
          <w:spacing w:val="-5"/>
          <w:sz w:val="28"/>
        </w:rPr>
        <w:t xml:space="preserve"> </w:t>
      </w:r>
      <w:r>
        <w:rPr>
          <w:sz w:val="28"/>
        </w:rPr>
        <w:t>thi.</w:t>
      </w:r>
      <w:r>
        <w:rPr>
          <w:spacing w:val="-7"/>
          <w:sz w:val="28"/>
        </w:rPr>
        <w:t xml:space="preserve"> </w:t>
      </w:r>
      <w:r>
        <w:rPr>
          <w:spacing w:val="-2"/>
          <w:sz w:val="28"/>
        </w:rPr>
        <w:t>Đối</w:t>
      </w:r>
      <w:r>
        <w:rPr>
          <w:spacing w:val="-4"/>
          <w:sz w:val="28"/>
        </w:rPr>
        <w:t xml:space="preserve"> </w:t>
      </w:r>
      <w:r>
        <w:rPr>
          <w:sz w:val="28"/>
        </w:rPr>
        <w:t>với</w:t>
      </w:r>
      <w:r>
        <w:rPr>
          <w:spacing w:val="-8"/>
          <w:sz w:val="28"/>
        </w:rPr>
        <w:t xml:space="preserve"> </w:t>
      </w:r>
      <w:r>
        <w:rPr>
          <w:sz w:val="28"/>
        </w:rPr>
        <w:t>bài</w:t>
      </w:r>
      <w:r>
        <w:rPr>
          <w:spacing w:val="-4"/>
          <w:sz w:val="28"/>
        </w:rPr>
        <w:t xml:space="preserve"> </w:t>
      </w:r>
      <w:r>
        <w:rPr>
          <w:spacing w:val="-2"/>
          <w:sz w:val="28"/>
        </w:rPr>
        <w:t>thi</w:t>
      </w:r>
      <w:r>
        <w:rPr>
          <w:spacing w:val="-8"/>
          <w:sz w:val="28"/>
        </w:rPr>
        <w:t xml:space="preserve"> </w:t>
      </w:r>
      <w:r>
        <w:rPr>
          <w:sz w:val="28"/>
        </w:rPr>
        <w:t>Tổ</w:t>
      </w:r>
      <w:r>
        <w:rPr>
          <w:spacing w:val="-5"/>
          <w:sz w:val="28"/>
        </w:rPr>
        <w:t xml:space="preserve"> </w:t>
      </w:r>
      <w:r>
        <w:rPr>
          <w:sz w:val="28"/>
        </w:rPr>
        <w:t>hợp,</w:t>
      </w:r>
      <w:r>
        <w:rPr>
          <w:spacing w:val="-7"/>
          <w:sz w:val="28"/>
        </w:rPr>
        <w:t xml:space="preserve"> </w:t>
      </w:r>
      <w:r>
        <w:rPr>
          <w:sz w:val="28"/>
        </w:rPr>
        <w:t>điểm</w:t>
      </w:r>
      <w:r>
        <w:rPr>
          <w:spacing w:val="-8"/>
          <w:sz w:val="28"/>
        </w:rPr>
        <w:t xml:space="preserve"> </w:t>
      </w:r>
      <w:r>
        <w:rPr>
          <w:spacing w:val="-3"/>
          <w:sz w:val="28"/>
        </w:rPr>
        <w:t>mỗi</w:t>
      </w:r>
      <w:r>
        <w:rPr>
          <w:spacing w:val="-5"/>
          <w:sz w:val="28"/>
        </w:rPr>
        <w:t xml:space="preserve"> </w:t>
      </w:r>
      <w:r>
        <w:rPr>
          <w:sz w:val="28"/>
        </w:rPr>
        <w:t>câu</w:t>
      </w:r>
      <w:r>
        <w:rPr>
          <w:spacing w:val="-4"/>
          <w:sz w:val="28"/>
        </w:rPr>
        <w:t xml:space="preserve"> </w:t>
      </w:r>
      <w:r>
        <w:rPr>
          <w:spacing w:val="-2"/>
          <w:sz w:val="28"/>
        </w:rPr>
        <w:t>hỏi</w:t>
      </w:r>
      <w:r>
        <w:rPr>
          <w:spacing w:val="-5"/>
          <w:sz w:val="28"/>
        </w:rPr>
        <w:t xml:space="preserve"> </w:t>
      </w:r>
      <w:r>
        <w:rPr>
          <w:spacing w:val="-3"/>
          <w:sz w:val="28"/>
        </w:rPr>
        <w:t>trong</w:t>
      </w:r>
      <w:r>
        <w:rPr>
          <w:spacing w:val="-5"/>
          <w:sz w:val="28"/>
        </w:rPr>
        <w:t xml:space="preserve"> </w:t>
      </w:r>
      <w:r>
        <w:rPr>
          <w:spacing w:val="-3"/>
          <w:sz w:val="28"/>
        </w:rPr>
        <w:t>bài</w:t>
      </w:r>
      <w:r>
        <w:rPr>
          <w:spacing w:val="-5"/>
          <w:sz w:val="28"/>
        </w:rPr>
        <w:t xml:space="preserve"> </w:t>
      </w:r>
      <w:r>
        <w:rPr>
          <w:spacing w:val="-2"/>
          <w:sz w:val="28"/>
        </w:rPr>
        <w:t>thi</w:t>
      </w:r>
      <w:r>
        <w:rPr>
          <w:spacing w:val="-4"/>
          <w:sz w:val="28"/>
        </w:rPr>
        <w:t xml:space="preserve"> </w:t>
      </w:r>
      <w:r>
        <w:rPr>
          <w:sz w:val="28"/>
        </w:rPr>
        <w:t>là</w:t>
      </w:r>
      <w:r>
        <w:rPr>
          <w:spacing w:val="-7"/>
          <w:sz w:val="28"/>
        </w:rPr>
        <w:t xml:space="preserve"> </w:t>
      </w:r>
      <w:r>
        <w:rPr>
          <w:spacing w:val="-3"/>
          <w:sz w:val="28"/>
        </w:rPr>
        <w:t>0,2</w:t>
      </w:r>
      <w:r>
        <w:rPr>
          <w:spacing w:val="-5"/>
          <w:sz w:val="28"/>
        </w:rPr>
        <w:t xml:space="preserve"> </w:t>
      </w:r>
      <w:r>
        <w:rPr>
          <w:spacing w:val="-3"/>
          <w:sz w:val="28"/>
        </w:rPr>
        <w:t>điểm.</w:t>
      </w:r>
    </w:p>
    <w:p w:rsidR="00B05B9F" w:rsidRDefault="00D01FC8">
      <w:pPr>
        <w:pStyle w:val="Heading2"/>
        <w:numPr>
          <w:ilvl w:val="2"/>
          <w:numId w:val="14"/>
        </w:numPr>
        <w:tabs>
          <w:tab w:val="left" w:pos="1515"/>
        </w:tabs>
        <w:spacing w:before="58"/>
        <w:ind w:left="1514" w:hanging="494"/>
        <w:jc w:val="both"/>
      </w:pPr>
      <w:r>
        <w:t>Địa bàn tuyển sinh và điều kiện dự</w:t>
      </w:r>
      <w:r>
        <w:rPr>
          <w:spacing w:val="-10"/>
        </w:rPr>
        <w:t xml:space="preserve"> </w:t>
      </w:r>
      <w:r>
        <w:t>tuyển</w:t>
      </w:r>
    </w:p>
    <w:p w:rsidR="00B05B9F" w:rsidRDefault="00D01FC8">
      <w:pPr>
        <w:pStyle w:val="ListParagraph"/>
        <w:numPr>
          <w:ilvl w:val="0"/>
          <w:numId w:val="7"/>
        </w:numPr>
        <w:tabs>
          <w:tab w:val="left" w:pos="1311"/>
        </w:tabs>
        <w:ind w:hanging="290"/>
        <w:jc w:val="both"/>
        <w:rPr>
          <w:sz w:val="28"/>
        </w:rPr>
      </w:pPr>
      <w:r>
        <w:rPr>
          <w:sz w:val="28"/>
        </w:rPr>
        <w:t>Địa bàn tuyển</w:t>
      </w:r>
      <w:r>
        <w:rPr>
          <w:spacing w:val="-3"/>
          <w:sz w:val="28"/>
        </w:rPr>
        <w:t xml:space="preserve"> </w:t>
      </w:r>
      <w:r>
        <w:rPr>
          <w:sz w:val="28"/>
        </w:rPr>
        <w:t>sinh</w:t>
      </w:r>
    </w:p>
    <w:p w:rsidR="00B05B9F" w:rsidRDefault="00D01FC8">
      <w:pPr>
        <w:pStyle w:val="BodyText"/>
        <w:spacing w:before="99" w:line="268" w:lineRule="auto"/>
        <w:ind w:right="129"/>
      </w:pPr>
      <w:r>
        <w:t>Tuyển sinh trong phạm vi toàn tỉnh đối với những học sinh cư trú</w:t>
      </w:r>
      <w:r>
        <w:t xml:space="preserve"> và học tập của năm học lớp 9 THCS tại tỉnh Ninh Bình. Riêng địa bàn tuyển sinh của trường THPT Dân tộc nội trú thực hiện theo khoản 1, khoản 3 Điều 18 Thông tư số 01/2016/TT-BGDĐT ngày 15/01/2016 của Bộ GD&amp;ĐT; các xã Yên Quang, Xích Thổ, Văn Phương thuộc </w:t>
      </w:r>
      <w:r>
        <w:t>huyện Nho Quan và xã Yên Sơn thuộc thành phố Tam Điệp (thực hiện theo công văn số 248/UBND-VP6 ngày 04/7/2016 của UBND tỉnh Ninh Bình về việc quy định vùng tạo nguồn cán bộ cho dân tộc Mường trên địa bàn tỉnh).</w:t>
      </w:r>
    </w:p>
    <w:p w:rsidR="00B05B9F" w:rsidRDefault="00B05B9F">
      <w:pPr>
        <w:spacing w:line="268" w:lineRule="auto"/>
        <w:sectPr w:rsidR="00B05B9F">
          <w:pgSz w:w="11910" w:h="16840"/>
          <w:pgMar w:top="960" w:right="1000" w:bottom="940" w:left="1400" w:header="0" w:footer="672" w:gutter="0"/>
          <w:cols w:space="720"/>
        </w:sectPr>
      </w:pPr>
    </w:p>
    <w:p w:rsidR="00B05B9F" w:rsidRDefault="00D01FC8">
      <w:pPr>
        <w:pStyle w:val="BodyText"/>
        <w:spacing w:before="73" w:line="268" w:lineRule="auto"/>
        <w:ind w:right="130"/>
      </w:pPr>
      <w:r>
        <w:lastRenderedPageBreak/>
        <w:t>Học sinh không cư trú hoặc không học lớp 9 tại tỉnh Ninh Bình được đăng ký dự thi nếu:</w:t>
      </w:r>
    </w:p>
    <w:p w:rsidR="00B05B9F" w:rsidRDefault="00D01FC8">
      <w:pPr>
        <w:pStyle w:val="ListParagraph"/>
        <w:numPr>
          <w:ilvl w:val="0"/>
          <w:numId w:val="11"/>
        </w:numPr>
        <w:tabs>
          <w:tab w:val="left" w:pos="1217"/>
        </w:tabs>
        <w:spacing w:before="59" w:line="268" w:lineRule="auto"/>
        <w:ind w:right="138" w:firstLine="719"/>
        <w:rPr>
          <w:sz w:val="28"/>
        </w:rPr>
      </w:pPr>
      <w:r>
        <w:rPr>
          <w:sz w:val="28"/>
        </w:rPr>
        <w:t xml:space="preserve">Bố đẻ hoặc </w:t>
      </w:r>
      <w:r>
        <w:rPr>
          <w:spacing w:val="-3"/>
          <w:sz w:val="28"/>
        </w:rPr>
        <w:t xml:space="preserve">mẹ </w:t>
      </w:r>
      <w:r>
        <w:rPr>
          <w:sz w:val="28"/>
        </w:rPr>
        <w:t>đẻ là công chức, viên chức diện biên chế trong các tổ chức của Đảng, cơ quan Nhà nước tại tỉnh Ninh</w:t>
      </w:r>
      <w:r>
        <w:rPr>
          <w:spacing w:val="-11"/>
          <w:sz w:val="28"/>
        </w:rPr>
        <w:t xml:space="preserve"> </w:t>
      </w:r>
      <w:r>
        <w:rPr>
          <w:sz w:val="28"/>
        </w:rPr>
        <w:t>Bình.</w:t>
      </w:r>
    </w:p>
    <w:p w:rsidR="00B05B9F" w:rsidRDefault="00D01FC8">
      <w:pPr>
        <w:pStyle w:val="ListParagraph"/>
        <w:numPr>
          <w:ilvl w:val="0"/>
          <w:numId w:val="11"/>
        </w:numPr>
        <w:tabs>
          <w:tab w:val="left" w:pos="1195"/>
        </w:tabs>
        <w:spacing w:before="59" w:line="268" w:lineRule="auto"/>
        <w:ind w:right="140" w:firstLine="719"/>
        <w:rPr>
          <w:sz w:val="28"/>
        </w:rPr>
      </w:pPr>
      <w:r>
        <w:rPr>
          <w:sz w:val="28"/>
        </w:rPr>
        <w:t xml:space="preserve">Bố đẻ hoặc </w:t>
      </w:r>
      <w:r>
        <w:rPr>
          <w:spacing w:val="-3"/>
          <w:sz w:val="28"/>
        </w:rPr>
        <w:t xml:space="preserve">mẹ </w:t>
      </w:r>
      <w:r>
        <w:rPr>
          <w:sz w:val="28"/>
        </w:rPr>
        <w:t>đẻ thuộc lực lượng vũ trang nhân dân đóng quân tại tỉnh Ninh Bình.</w:t>
      </w:r>
    </w:p>
    <w:p w:rsidR="00B05B9F" w:rsidRDefault="00D01FC8">
      <w:pPr>
        <w:pStyle w:val="BodyText"/>
        <w:spacing w:before="58" w:line="268" w:lineRule="auto"/>
        <w:ind w:right="129"/>
      </w:pPr>
      <w:r>
        <w:t>Trường hợp đặc biệt, giao Hiệu trưởng trường THPT có tổ chức thi tuyển sinh quyền quyết định cho học sinh được đăng ký dự thi. Kết thúc thời gian thu nhận hồ sơ, Hiệu trưởng trường THPT báo</w:t>
      </w:r>
      <w:r>
        <w:t xml:space="preserve"> cáo về Sở GD&amp;ĐT từng trường hợp cụ thể đã giải quyết.</w:t>
      </w:r>
    </w:p>
    <w:p w:rsidR="00B05B9F" w:rsidRDefault="00D01FC8">
      <w:pPr>
        <w:pStyle w:val="ListParagraph"/>
        <w:numPr>
          <w:ilvl w:val="0"/>
          <w:numId w:val="7"/>
        </w:numPr>
        <w:tabs>
          <w:tab w:val="left" w:pos="1348"/>
        </w:tabs>
        <w:spacing w:before="58" w:line="268" w:lineRule="auto"/>
        <w:ind w:left="302" w:right="129" w:firstLine="719"/>
        <w:jc w:val="both"/>
        <w:rPr>
          <w:sz w:val="28"/>
        </w:rPr>
      </w:pPr>
      <w:r>
        <w:rPr>
          <w:sz w:val="28"/>
        </w:rPr>
        <w:t>Điều kiện dự tuyển: Người học đã tốt nghiệp trung học cơ sở chương trình giáo dục phổ thông hoặc chương trình giáo dục thường xuyên có độ tuổi theo quy định tại Điều 37, Điều lệ trường trung</w:t>
      </w:r>
      <w:r>
        <w:rPr>
          <w:spacing w:val="-18"/>
          <w:sz w:val="28"/>
        </w:rPr>
        <w:t xml:space="preserve"> </w:t>
      </w:r>
      <w:r>
        <w:rPr>
          <w:sz w:val="28"/>
        </w:rPr>
        <w:t>học.</w:t>
      </w:r>
    </w:p>
    <w:p w:rsidR="00B05B9F" w:rsidRDefault="00D01FC8">
      <w:pPr>
        <w:pStyle w:val="Heading2"/>
        <w:numPr>
          <w:ilvl w:val="2"/>
          <w:numId w:val="14"/>
        </w:numPr>
        <w:tabs>
          <w:tab w:val="left" w:pos="1515"/>
        </w:tabs>
        <w:ind w:left="1514" w:hanging="494"/>
        <w:jc w:val="both"/>
      </w:pPr>
      <w:r>
        <w:t xml:space="preserve">Đăng </w:t>
      </w:r>
      <w:r>
        <w:t>ký dự</w:t>
      </w:r>
      <w:r>
        <w:rPr>
          <w:spacing w:val="-3"/>
        </w:rPr>
        <w:t xml:space="preserve"> </w:t>
      </w:r>
      <w:r>
        <w:t>thi</w:t>
      </w:r>
    </w:p>
    <w:p w:rsidR="00B05B9F" w:rsidRDefault="00D01FC8">
      <w:pPr>
        <w:pStyle w:val="ListParagraph"/>
        <w:numPr>
          <w:ilvl w:val="0"/>
          <w:numId w:val="6"/>
        </w:numPr>
        <w:tabs>
          <w:tab w:val="left" w:pos="1332"/>
        </w:tabs>
        <w:spacing w:line="268" w:lineRule="auto"/>
        <w:ind w:right="130" w:firstLine="719"/>
        <w:jc w:val="both"/>
        <w:rPr>
          <w:sz w:val="28"/>
        </w:rPr>
      </w:pPr>
      <w:r>
        <w:rPr>
          <w:sz w:val="28"/>
        </w:rPr>
        <w:t>Thời gian đăng ký dự thi: Trong tháng 5 năm 2020, giao Sở GD&amp;ĐT hướng dẫn cụ</w:t>
      </w:r>
      <w:r>
        <w:rPr>
          <w:spacing w:val="-5"/>
          <w:sz w:val="28"/>
        </w:rPr>
        <w:t xml:space="preserve"> </w:t>
      </w:r>
      <w:r>
        <w:rPr>
          <w:sz w:val="28"/>
        </w:rPr>
        <w:t>thể.</w:t>
      </w:r>
    </w:p>
    <w:p w:rsidR="00B05B9F" w:rsidRDefault="00D01FC8">
      <w:pPr>
        <w:pStyle w:val="ListParagraph"/>
        <w:numPr>
          <w:ilvl w:val="0"/>
          <w:numId w:val="6"/>
        </w:numPr>
        <w:tabs>
          <w:tab w:val="left" w:pos="1332"/>
        </w:tabs>
        <w:spacing w:before="59" w:line="268" w:lineRule="auto"/>
        <w:ind w:right="131" w:firstLine="719"/>
        <w:jc w:val="both"/>
        <w:rPr>
          <w:sz w:val="28"/>
        </w:rPr>
      </w:pPr>
      <w:r>
        <w:rPr>
          <w:sz w:val="28"/>
        </w:rPr>
        <w:t>Thí sinh đăng ký dự thi tại 01 trường THPT công lập đóng trên địa bàn huyện, thành phố nơi cư trú (trừ những thí sinh đã đăng ký dự thi vào trường THPT chuyên Lương</w:t>
      </w:r>
      <w:r>
        <w:rPr>
          <w:sz w:val="28"/>
        </w:rPr>
        <w:t xml:space="preserve"> Văn</w:t>
      </w:r>
      <w:r>
        <w:rPr>
          <w:spacing w:val="-2"/>
          <w:sz w:val="28"/>
        </w:rPr>
        <w:t xml:space="preserve"> </w:t>
      </w:r>
      <w:r>
        <w:rPr>
          <w:sz w:val="28"/>
        </w:rPr>
        <w:t>Tụy).</w:t>
      </w:r>
    </w:p>
    <w:p w:rsidR="00B05B9F" w:rsidRDefault="00D01FC8">
      <w:pPr>
        <w:pStyle w:val="BodyText"/>
        <w:spacing w:before="58"/>
        <w:ind w:left="1021" w:firstLine="0"/>
      </w:pPr>
      <w:r>
        <w:t>Riêng đối với:</w:t>
      </w:r>
    </w:p>
    <w:p w:rsidR="00B05B9F" w:rsidRDefault="00D01FC8">
      <w:pPr>
        <w:pStyle w:val="ListParagraph"/>
        <w:numPr>
          <w:ilvl w:val="0"/>
          <w:numId w:val="11"/>
        </w:numPr>
        <w:tabs>
          <w:tab w:val="left" w:pos="1190"/>
        </w:tabs>
        <w:spacing w:line="268" w:lineRule="auto"/>
        <w:ind w:right="129" w:firstLine="719"/>
        <w:rPr>
          <w:sz w:val="28"/>
        </w:rPr>
      </w:pPr>
      <w:r>
        <w:rPr>
          <w:sz w:val="28"/>
        </w:rPr>
        <w:t>Học sinh cư trú tại thành phố Ninh Bình chỉ được đăng ký dự thi tại một trong số 04 (bốn) trường THPT công lập đóng trên địa bàn thành phố Ninh Bình hoặc trường THPT Hoa Lư</w:t>
      </w:r>
      <w:r>
        <w:rPr>
          <w:spacing w:val="-3"/>
          <w:sz w:val="28"/>
        </w:rPr>
        <w:t xml:space="preserve"> </w:t>
      </w:r>
      <w:r>
        <w:rPr>
          <w:sz w:val="28"/>
        </w:rPr>
        <w:t>A.</w:t>
      </w:r>
    </w:p>
    <w:p w:rsidR="00B05B9F" w:rsidRDefault="00D01FC8">
      <w:pPr>
        <w:pStyle w:val="ListParagraph"/>
        <w:numPr>
          <w:ilvl w:val="0"/>
          <w:numId w:val="11"/>
        </w:numPr>
        <w:tabs>
          <w:tab w:val="left" w:pos="1219"/>
        </w:tabs>
        <w:spacing w:before="58" w:line="268" w:lineRule="auto"/>
        <w:ind w:right="132" w:firstLine="719"/>
        <w:rPr>
          <w:sz w:val="28"/>
        </w:rPr>
      </w:pPr>
      <w:r>
        <w:rPr>
          <w:sz w:val="28"/>
        </w:rPr>
        <w:t>Học sinh cư trú tại huyện Hoa Lư chỉ được đăng ký dự thi tại trường THPT Hoa Lư A hoặc trường THPT Trần Hưng</w:t>
      </w:r>
      <w:r>
        <w:rPr>
          <w:spacing w:val="-7"/>
          <w:sz w:val="28"/>
        </w:rPr>
        <w:t xml:space="preserve"> </w:t>
      </w:r>
      <w:r>
        <w:rPr>
          <w:sz w:val="28"/>
        </w:rPr>
        <w:t>Đạo.</w:t>
      </w:r>
    </w:p>
    <w:p w:rsidR="00B05B9F" w:rsidRDefault="00D01FC8">
      <w:pPr>
        <w:pStyle w:val="BodyText"/>
        <w:spacing w:before="59" w:line="268" w:lineRule="auto"/>
        <w:ind w:right="134"/>
      </w:pPr>
      <w:r>
        <w:t>Thí sinh đăng ký dự thi vào trường THPT Hoa Lư A, THPT Trần Hưng Đạo</w:t>
      </w:r>
      <w:r>
        <w:rPr>
          <w:color w:val="0033CC"/>
        </w:rPr>
        <w:t xml:space="preserve">, </w:t>
      </w:r>
      <w:r>
        <w:t xml:space="preserve">căn cứ nơi cư trú tại thành phố Ninh Bình hoặc huyện Hoa Lư sẽ được xếp </w:t>
      </w:r>
      <w:r>
        <w:t>danh sách dự thi riêng theo từng vùng tuyển sinh.</w:t>
      </w:r>
    </w:p>
    <w:p w:rsidR="00B05B9F" w:rsidRDefault="00D01FC8">
      <w:pPr>
        <w:pStyle w:val="ListParagraph"/>
        <w:numPr>
          <w:ilvl w:val="0"/>
          <w:numId w:val="6"/>
        </w:numPr>
        <w:tabs>
          <w:tab w:val="left" w:pos="1310"/>
        </w:tabs>
        <w:spacing w:before="58"/>
        <w:ind w:left="1310" w:hanging="289"/>
        <w:jc w:val="both"/>
        <w:rPr>
          <w:sz w:val="28"/>
        </w:rPr>
      </w:pPr>
      <w:r>
        <w:rPr>
          <w:sz w:val="28"/>
        </w:rPr>
        <w:t>Môn chuyên thi vào trường THPT chuyên Lương Văn</w:t>
      </w:r>
      <w:r>
        <w:rPr>
          <w:spacing w:val="-2"/>
          <w:sz w:val="28"/>
        </w:rPr>
        <w:t xml:space="preserve"> </w:t>
      </w:r>
      <w:r>
        <w:rPr>
          <w:sz w:val="28"/>
        </w:rPr>
        <w:t>Tụy</w:t>
      </w:r>
    </w:p>
    <w:p w:rsidR="00B05B9F" w:rsidRDefault="00D01FC8">
      <w:pPr>
        <w:pStyle w:val="BodyText"/>
        <w:spacing w:line="268" w:lineRule="auto"/>
        <w:ind w:right="131"/>
      </w:pPr>
      <w:r>
        <w:t>Thí sinh đăng ký dự thi vào lớp chuyên Toán, chuyên Tin học bài thi môn chuyên là Toán; thí sinh đăng ký dự thi vào lớp chuyên Tiếng Anh, chuyên Tiếng Phá</w:t>
      </w:r>
      <w:r>
        <w:t>p bài thi môn chuyên là Tiếng Anh; thí sinh đăng ký dự thi vào lớp chuyên Vật lí, Hoá học, Sinh học, Ngữ Văn, Lịch sử, Địa lí bài thi môn chuyên theo thứ tự tương ứng là Vật lí, Hoá học, Sinh học, Ngữ Văn, Lịch sử, Địa</w:t>
      </w:r>
      <w:r>
        <w:rPr>
          <w:spacing w:val="-25"/>
        </w:rPr>
        <w:t xml:space="preserve"> </w:t>
      </w:r>
      <w:r>
        <w:t>lí.</w:t>
      </w:r>
    </w:p>
    <w:p w:rsidR="00B05B9F" w:rsidRDefault="00D01FC8">
      <w:pPr>
        <w:pStyle w:val="BodyText"/>
        <w:spacing w:before="58" w:line="268" w:lineRule="auto"/>
        <w:ind w:right="136"/>
      </w:pPr>
      <w:r>
        <w:t>Thí sinh khi đăng ký dự thi vào t</w:t>
      </w:r>
      <w:r>
        <w:t>rường THPT chuyên Lương Văn Tụy được đăng ký nguyện vọng 2 vào 01 trường THPT nơi cư trú.</w:t>
      </w:r>
    </w:p>
    <w:p w:rsidR="00B05B9F" w:rsidRDefault="00D01FC8">
      <w:pPr>
        <w:pStyle w:val="Heading2"/>
        <w:spacing w:line="268" w:lineRule="auto"/>
        <w:ind w:left="302" w:right="128" w:firstLine="719"/>
      </w:pPr>
      <w:r>
        <w:t xml:space="preserve">Trường hợp nếu thí sinh không trúng tuyển vào trường THPT chuyên </w:t>
      </w:r>
      <w:r>
        <w:t>Lương Văn Tụy thì căn cứ nguyện vọng đã được đăng ký của thí sinh, điểm</w:t>
      </w:r>
    </w:p>
    <w:p w:rsidR="00B05B9F" w:rsidRDefault="00B05B9F">
      <w:pPr>
        <w:spacing w:line="268" w:lineRule="auto"/>
        <w:sectPr w:rsidR="00B05B9F">
          <w:pgSz w:w="11910" w:h="16840"/>
          <w:pgMar w:top="960" w:right="1000" w:bottom="940" w:left="1400" w:header="0" w:footer="672" w:gutter="0"/>
          <w:cols w:space="720"/>
        </w:sectPr>
      </w:pPr>
    </w:p>
    <w:p w:rsidR="00B05B9F" w:rsidRDefault="00D01FC8">
      <w:pPr>
        <w:spacing w:before="73" w:line="268" w:lineRule="auto"/>
        <w:ind w:left="302" w:right="138"/>
        <w:jc w:val="both"/>
        <w:rPr>
          <w:b/>
          <w:i/>
          <w:sz w:val="28"/>
        </w:rPr>
      </w:pPr>
      <w:r>
        <w:rPr>
          <w:b/>
          <w:i/>
          <w:sz w:val="28"/>
        </w:rPr>
        <w:lastRenderedPageBreak/>
        <w:t xml:space="preserve">xét tuyển, </w:t>
      </w:r>
      <w:r>
        <w:rPr>
          <w:b/>
          <w:i/>
          <w:sz w:val="28"/>
        </w:rPr>
        <w:t>nguyên tắc xét tuyển theo quy định dưới đây để xét tuyển vào các trường THPT đại trà.</w:t>
      </w:r>
    </w:p>
    <w:p w:rsidR="00B05B9F" w:rsidRDefault="00D01FC8">
      <w:pPr>
        <w:pStyle w:val="ListParagraph"/>
        <w:numPr>
          <w:ilvl w:val="2"/>
          <w:numId w:val="14"/>
        </w:numPr>
        <w:tabs>
          <w:tab w:val="left" w:pos="1515"/>
        </w:tabs>
        <w:spacing w:before="59"/>
        <w:ind w:left="1514" w:hanging="494"/>
        <w:jc w:val="both"/>
        <w:rPr>
          <w:b/>
          <w:i/>
          <w:sz w:val="28"/>
        </w:rPr>
      </w:pPr>
      <w:r>
        <w:rPr>
          <w:b/>
          <w:i/>
          <w:sz w:val="28"/>
        </w:rPr>
        <w:t>Chỉ tiêu, điểm sàn tuyển</w:t>
      </w:r>
      <w:r>
        <w:rPr>
          <w:b/>
          <w:i/>
          <w:spacing w:val="-3"/>
          <w:sz w:val="28"/>
        </w:rPr>
        <w:t xml:space="preserve"> </w:t>
      </w:r>
      <w:r>
        <w:rPr>
          <w:b/>
          <w:i/>
          <w:sz w:val="28"/>
        </w:rPr>
        <w:t>sinh</w:t>
      </w:r>
    </w:p>
    <w:p w:rsidR="00B05B9F" w:rsidRDefault="00D01FC8">
      <w:pPr>
        <w:pStyle w:val="ListParagraph"/>
        <w:numPr>
          <w:ilvl w:val="0"/>
          <w:numId w:val="5"/>
        </w:numPr>
        <w:tabs>
          <w:tab w:val="left" w:pos="1311"/>
        </w:tabs>
        <w:ind w:hanging="290"/>
        <w:jc w:val="both"/>
        <w:rPr>
          <w:sz w:val="28"/>
        </w:rPr>
      </w:pPr>
      <w:r>
        <w:rPr>
          <w:sz w:val="28"/>
        </w:rPr>
        <w:t>Số lớp, chỉ tiêu tuyển</w:t>
      </w:r>
      <w:r>
        <w:rPr>
          <w:spacing w:val="-5"/>
          <w:sz w:val="28"/>
        </w:rPr>
        <w:t xml:space="preserve"> </w:t>
      </w:r>
      <w:r>
        <w:rPr>
          <w:sz w:val="28"/>
        </w:rPr>
        <w:t>sinh</w:t>
      </w:r>
    </w:p>
    <w:p w:rsidR="00B05B9F" w:rsidRDefault="00D01FC8">
      <w:pPr>
        <w:pStyle w:val="BodyText"/>
        <w:spacing w:line="268" w:lineRule="auto"/>
        <w:ind w:right="128"/>
      </w:pPr>
      <w:r>
        <w:t>Theo chỉ tiêu được giao hằng năm của UBND tỉnh, giao Sở GD&amp;ĐT có văn bản riêng.</w:t>
      </w:r>
    </w:p>
    <w:p w:rsidR="00B05B9F" w:rsidRDefault="00D01FC8">
      <w:pPr>
        <w:pStyle w:val="ListParagraph"/>
        <w:numPr>
          <w:ilvl w:val="0"/>
          <w:numId w:val="5"/>
        </w:numPr>
        <w:tabs>
          <w:tab w:val="left" w:pos="1327"/>
        </w:tabs>
        <w:spacing w:before="59"/>
        <w:ind w:left="1326" w:hanging="306"/>
        <w:jc w:val="both"/>
        <w:rPr>
          <w:sz w:val="28"/>
        </w:rPr>
      </w:pPr>
      <w:r>
        <w:rPr>
          <w:sz w:val="28"/>
        </w:rPr>
        <w:t>Điểm sàn tuyển</w:t>
      </w:r>
      <w:r>
        <w:rPr>
          <w:spacing w:val="-4"/>
          <w:sz w:val="28"/>
        </w:rPr>
        <w:t xml:space="preserve"> </w:t>
      </w:r>
      <w:r>
        <w:rPr>
          <w:sz w:val="28"/>
        </w:rPr>
        <w:t>sinh</w:t>
      </w:r>
    </w:p>
    <w:p w:rsidR="00B05B9F" w:rsidRDefault="00D01FC8">
      <w:pPr>
        <w:pStyle w:val="BodyText"/>
        <w:spacing w:line="268" w:lineRule="auto"/>
        <w:ind w:right="129"/>
      </w:pPr>
      <w:r>
        <w:t>Căn cứ kết quả điểm thi của các thí sinh, Sở GD&amp;ĐT sẽ tính điểm sàn tuyển sinh của kỳ thi tuyển sinh lớp 10 THPT năm học 2020 - 2021 theo từng huyện, thành phố (sau đây gọi là cấp huyện).</w:t>
      </w:r>
    </w:p>
    <w:p w:rsidR="00B05B9F" w:rsidRDefault="00D01FC8">
      <w:pPr>
        <w:pStyle w:val="BodyText"/>
        <w:spacing w:before="58" w:line="268" w:lineRule="auto"/>
        <w:ind w:right="127"/>
      </w:pPr>
      <w:r>
        <w:t>Điểm sàn được tính theo địa bàn huyện và là điểm xét tuyển không thấ</w:t>
      </w:r>
      <w:r>
        <w:t>p hơn 5,0 (năm) điểm so với điểm chuẩn cao nhất của trường THPT công lập trên cùng địa bàn huyện đó. Căn cứ kết quả điểm thi của các thí sinh trong mỗi địa bàn huyện, trường hợp đặc biệt, Hội đồng tuyển sinh của Sở GD&amp;ĐT sẽ quyết định tăng hoặc giảm điểm s</w:t>
      </w:r>
      <w:r>
        <w:t>àn để đảm bảo yêu cầu của công tác tuyển sinh.</w:t>
      </w:r>
    </w:p>
    <w:p w:rsidR="00B05B9F" w:rsidRDefault="00D01FC8">
      <w:pPr>
        <w:pStyle w:val="Heading2"/>
        <w:numPr>
          <w:ilvl w:val="2"/>
          <w:numId w:val="14"/>
        </w:numPr>
        <w:tabs>
          <w:tab w:val="left" w:pos="1515"/>
        </w:tabs>
        <w:spacing w:before="57"/>
        <w:ind w:left="1514" w:hanging="494"/>
        <w:jc w:val="both"/>
      </w:pPr>
      <w:r>
        <w:t>Điểm xét</w:t>
      </w:r>
      <w:r>
        <w:rPr>
          <w:spacing w:val="1"/>
        </w:rPr>
        <w:t xml:space="preserve"> </w:t>
      </w:r>
      <w:r>
        <w:t>tuyển</w:t>
      </w:r>
    </w:p>
    <w:p w:rsidR="00B05B9F" w:rsidRDefault="00D01FC8">
      <w:pPr>
        <w:pStyle w:val="BodyText"/>
        <w:ind w:left="1021" w:firstLine="0"/>
      </w:pPr>
      <w:r>
        <w:t>Được lấy đến 2 chữ số thập phân, không quy tròn điểm, trong đó:</w:t>
      </w:r>
    </w:p>
    <w:p w:rsidR="00B05B9F" w:rsidRDefault="00D01FC8">
      <w:pPr>
        <w:pStyle w:val="ListParagraph"/>
        <w:numPr>
          <w:ilvl w:val="0"/>
          <w:numId w:val="4"/>
        </w:numPr>
        <w:tabs>
          <w:tab w:val="left" w:pos="1299"/>
        </w:tabs>
        <w:spacing w:before="0" w:line="420" w:lineRule="atLeast"/>
        <w:ind w:left="1021" w:right="130" w:hanging="12"/>
        <w:jc w:val="both"/>
        <w:rPr>
          <w:sz w:val="28"/>
        </w:rPr>
      </w:pPr>
      <w:r>
        <w:rPr>
          <w:sz w:val="28"/>
        </w:rPr>
        <w:t>Đối với thí sinh xét tuyển vào trường THPT chuyên Lương Văn Tụy Điểm</w:t>
      </w:r>
      <w:r>
        <w:rPr>
          <w:spacing w:val="13"/>
          <w:sz w:val="28"/>
        </w:rPr>
        <w:t xml:space="preserve"> </w:t>
      </w:r>
      <w:r>
        <w:rPr>
          <w:sz w:val="28"/>
        </w:rPr>
        <w:t>bài</w:t>
      </w:r>
      <w:r>
        <w:rPr>
          <w:spacing w:val="17"/>
          <w:sz w:val="28"/>
        </w:rPr>
        <w:t xml:space="preserve"> </w:t>
      </w:r>
      <w:r>
        <w:rPr>
          <w:sz w:val="28"/>
        </w:rPr>
        <w:t>thi</w:t>
      </w:r>
      <w:r>
        <w:rPr>
          <w:spacing w:val="17"/>
          <w:sz w:val="28"/>
        </w:rPr>
        <w:t xml:space="preserve"> </w:t>
      </w:r>
      <w:r>
        <w:rPr>
          <w:sz w:val="28"/>
        </w:rPr>
        <w:t>Toán</w:t>
      </w:r>
      <w:r>
        <w:rPr>
          <w:spacing w:val="17"/>
          <w:sz w:val="28"/>
        </w:rPr>
        <w:t xml:space="preserve"> </w:t>
      </w:r>
      <w:r>
        <w:rPr>
          <w:sz w:val="28"/>
        </w:rPr>
        <w:t>+</w:t>
      </w:r>
      <w:r>
        <w:rPr>
          <w:spacing w:val="13"/>
          <w:sz w:val="28"/>
        </w:rPr>
        <w:t xml:space="preserve"> </w:t>
      </w:r>
      <w:r>
        <w:rPr>
          <w:sz w:val="28"/>
        </w:rPr>
        <w:t>Điểm</w:t>
      </w:r>
      <w:r>
        <w:rPr>
          <w:spacing w:val="13"/>
          <w:sz w:val="28"/>
        </w:rPr>
        <w:t xml:space="preserve"> </w:t>
      </w:r>
      <w:r>
        <w:rPr>
          <w:sz w:val="28"/>
        </w:rPr>
        <w:t>bài</w:t>
      </w:r>
      <w:r>
        <w:rPr>
          <w:spacing w:val="17"/>
          <w:sz w:val="28"/>
        </w:rPr>
        <w:t xml:space="preserve"> </w:t>
      </w:r>
      <w:r>
        <w:rPr>
          <w:sz w:val="28"/>
        </w:rPr>
        <w:t>thi</w:t>
      </w:r>
      <w:r>
        <w:rPr>
          <w:spacing w:val="17"/>
          <w:sz w:val="28"/>
        </w:rPr>
        <w:t xml:space="preserve"> </w:t>
      </w:r>
      <w:r>
        <w:rPr>
          <w:sz w:val="28"/>
        </w:rPr>
        <w:t>Ngữ</w:t>
      </w:r>
      <w:r>
        <w:rPr>
          <w:spacing w:val="21"/>
          <w:sz w:val="28"/>
        </w:rPr>
        <w:t xml:space="preserve"> </w:t>
      </w:r>
      <w:r>
        <w:rPr>
          <w:sz w:val="28"/>
        </w:rPr>
        <w:t>Văn</w:t>
      </w:r>
      <w:r>
        <w:rPr>
          <w:spacing w:val="17"/>
          <w:sz w:val="28"/>
        </w:rPr>
        <w:t xml:space="preserve"> </w:t>
      </w:r>
      <w:r>
        <w:rPr>
          <w:sz w:val="28"/>
        </w:rPr>
        <w:t>+</w:t>
      </w:r>
      <w:r>
        <w:rPr>
          <w:spacing w:val="15"/>
          <w:sz w:val="28"/>
        </w:rPr>
        <w:t xml:space="preserve"> </w:t>
      </w:r>
      <w:r>
        <w:rPr>
          <w:sz w:val="28"/>
        </w:rPr>
        <w:t>Điểm</w:t>
      </w:r>
      <w:r>
        <w:rPr>
          <w:spacing w:val="11"/>
          <w:sz w:val="28"/>
        </w:rPr>
        <w:t xml:space="preserve"> </w:t>
      </w:r>
      <w:r>
        <w:rPr>
          <w:sz w:val="28"/>
        </w:rPr>
        <w:t>thi</w:t>
      </w:r>
      <w:r>
        <w:rPr>
          <w:spacing w:val="17"/>
          <w:sz w:val="28"/>
        </w:rPr>
        <w:t xml:space="preserve"> </w:t>
      </w:r>
      <w:r>
        <w:rPr>
          <w:sz w:val="28"/>
        </w:rPr>
        <w:t>Bài</w:t>
      </w:r>
      <w:r>
        <w:rPr>
          <w:spacing w:val="17"/>
          <w:sz w:val="28"/>
        </w:rPr>
        <w:t xml:space="preserve"> </w:t>
      </w:r>
      <w:r>
        <w:rPr>
          <w:sz w:val="28"/>
        </w:rPr>
        <w:t>thi</w:t>
      </w:r>
      <w:r>
        <w:rPr>
          <w:spacing w:val="14"/>
          <w:sz w:val="28"/>
        </w:rPr>
        <w:t xml:space="preserve"> </w:t>
      </w:r>
      <w:r>
        <w:rPr>
          <w:sz w:val="28"/>
        </w:rPr>
        <w:t>Tổ</w:t>
      </w:r>
      <w:r>
        <w:rPr>
          <w:spacing w:val="16"/>
          <w:sz w:val="28"/>
        </w:rPr>
        <w:t xml:space="preserve"> </w:t>
      </w:r>
      <w:r>
        <w:rPr>
          <w:sz w:val="28"/>
        </w:rPr>
        <w:t>hợp</w:t>
      </w:r>
      <w:r>
        <w:rPr>
          <w:spacing w:val="17"/>
          <w:sz w:val="28"/>
        </w:rPr>
        <w:t xml:space="preserve"> </w:t>
      </w:r>
      <w:r>
        <w:rPr>
          <w:sz w:val="28"/>
        </w:rPr>
        <w:t>+</w:t>
      </w:r>
    </w:p>
    <w:p w:rsidR="00B05B9F" w:rsidRDefault="00D01FC8">
      <w:pPr>
        <w:pStyle w:val="BodyText"/>
        <w:spacing w:before="18"/>
        <w:ind w:firstLine="0"/>
      </w:pPr>
      <w:r>
        <w:t xml:space="preserve">Điểm bài thi môn chuyên </w:t>
      </w:r>
      <w:r>
        <w:rPr>
          <w:rFonts w:ascii="Symbol" w:hAnsi="Symbol"/>
        </w:rPr>
        <w:t></w:t>
      </w:r>
      <w:r>
        <w:t xml:space="preserve"> 2.</w:t>
      </w:r>
    </w:p>
    <w:p w:rsidR="00B05B9F" w:rsidRDefault="00D01FC8">
      <w:pPr>
        <w:pStyle w:val="ListParagraph"/>
        <w:numPr>
          <w:ilvl w:val="0"/>
          <w:numId w:val="4"/>
        </w:numPr>
        <w:tabs>
          <w:tab w:val="left" w:pos="1327"/>
        </w:tabs>
        <w:spacing w:before="97"/>
        <w:ind w:left="1326" w:hanging="306"/>
        <w:jc w:val="both"/>
        <w:rPr>
          <w:sz w:val="28"/>
        </w:rPr>
      </w:pPr>
      <w:r>
        <w:rPr>
          <w:sz w:val="28"/>
        </w:rPr>
        <w:t>Đối với thí sinh xét tuyển vào trường THPT Dân tộc nội</w:t>
      </w:r>
      <w:r>
        <w:rPr>
          <w:spacing w:val="-5"/>
          <w:sz w:val="28"/>
        </w:rPr>
        <w:t xml:space="preserve"> </w:t>
      </w:r>
      <w:r>
        <w:rPr>
          <w:sz w:val="28"/>
        </w:rPr>
        <w:t>trú</w:t>
      </w:r>
    </w:p>
    <w:p w:rsidR="00B05B9F" w:rsidRDefault="00D01FC8">
      <w:pPr>
        <w:pStyle w:val="BodyText"/>
        <w:spacing w:before="99" w:line="268" w:lineRule="auto"/>
        <w:ind w:right="129"/>
      </w:pPr>
      <w:r>
        <w:t>Điểm bài thi Toán + Điểm bài thi Ngữ văn + Điểm bài thi tổ hợp + Điểm ưu tiên (nếu có) + Điểm khuyến khích (nếu có).</w:t>
      </w:r>
    </w:p>
    <w:p w:rsidR="00B05B9F" w:rsidRDefault="00D01FC8">
      <w:pPr>
        <w:pStyle w:val="ListParagraph"/>
        <w:numPr>
          <w:ilvl w:val="0"/>
          <w:numId w:val="4"/>
        </w:numPr>
        <w:tabs>
          <w:tab w:val="left" w:pos="1299"/>
        </w:tabs>
        <w:spacing w:before="59"/>
        <w:ind w:left="1298"/>
        <w:jc w:val="both"/>
        <w:rPr>
          <w:sz w:val="28"/>
        </w:rPr>
      </w:pPr>
      <w:r>
        <w:rPr>
          <w:sz w:val="28"/>
        </w:rPr>
        <w:t>Đối với thí sinh xét tuyển vào các trường THPT công lập còn</w:t>
      </w:r>
      <w:r>
        <w:rPr>
          <w:spacing w:val="-9"/>
          <w:sz w:val="28"/>
        </w:rPr>
        <w:t xml:space="preserve"> </w:t>
      </w:r>
      <w:r>
        <w:rPr>
          <w:sz w:val="28"/>
        </w:rPr>
        <w:t>lại</w:t>
      </w:r>
    </w:p>
    <w:p w:rsidR="00B05B9F" w:rsidRDefault="00D01FC8">
      <w:pPr>
        <w:pStyle w:val="BodyText"/>
        <w:spacing w:line="268" w:lineRule="auto"/>
        <w:ind w:right="139"/>
      </w:pPr>
      <w:r>
        <w:t>Điểm bài thi Toán + Điểm bài thi Ngữ văn + Điểm bài thi tổ hợp + Điểm ưu tiên (nếu có).</w:t>
      </w:r>
    </w:p>
    <w:p w:rsidR="00B05B9F" w:rsidRDefault="00D01FC8">
      <w:pPr>
        <w:pStyle w:val="Heading2"/>
        <w:numPr>
          <w:ilvl w:val="2"/>
          <w:numId w:val="14"/>
        </w:numPr>
        <w:tabs>
          <w:tab w:val="left" w:pos="1653"/>
        </w:tabs>
        <w:ind w:left="1652" w:hanging="632"/>
        <w:jc w:val="both"/>
      </w:pPr>
      <w:r>
        <w:t>Nguyên tắc xét</w:t>
      </w:r>
      <w:r>
        <w:rPr>
          <w:spacing w:val="-3"/>
        </w:rPr>
        <w:t xml:space="preserve"> </w:t>
      </w:r>
      <w:r>
        <w:t>tuyển</w:t>
      </w:r>
    </w:p>
    <w:p w:rsidR="00B05B9F" w:rsidRDefault="00D01FC8">
      <w:pPr>
        <w:pStyle w:val="ListParagraph"/>
        <w:numPr>
          <w:ilvl w:val="0"/>
          <w:numId w:val="3"/>
        </w:numPr>
        <w:tabs>
          <w:tab w:val="left" w:pos="1344"/>
        </w:tabs>
        <w:spacing w:line="268" w:lineRule="auto"/>
        <w:ind w:right="126" w:firstLine="719"/>
        <w:jc w:val="both"/>
        <w:rPr>
          <w:sz w:val="28"/>
        </w:rPr>
      </w:pPr>
      <w:r>
        <w:rPr>
          <w:sz w:val="28"/>
        </w:rPr>
        <w:t xml:space="preserve">Nguyên tắc xét tuyển được thực hiện theo thứ tự sau: Trường THPT chuyên Lương Văn </w:t>
      </w:r>
      <w:r>
        <w:rPr>
          <w:spacing w:val="-3"/>
          <w:sz w:val="28"/>
        </w:rPr>
        <w:t xml:space="preserve">Tụy, </w:t>
      </w:r>
      <w:r>
        <w:rPr>
          <w:sz w:val="28"/>
        </w:rPr>
        <w:t>trường THPT theo nguyện vọng của thí</w:t>
      </w:r>
      <w:r>
        <w:rPr>
          <w:spacing w:val="-6"/>
          <w:sz w:val="28"/>
        </w:rPr>
        <w:t xml:space="preserve"> </w:t>
      </w:r>
      <w:r>
        <w:rPr>
          <w:sz w:val="28"/>
        </w:rPr>
        <w:t>sinh.</w:t>
      </w:r>
    </w:p>
    <w:p w:rsidR="00B05B9F" w:rsidRDefault="00D01FC8">
      <w:pPr>
        <w:pStyle w:val="ListParagraph"/>
        <w:numPr>
          <w:ilvl w:val="0"/>
          <w:numId w:val="3"/>
        </w:numPr>
        <w:tabs>
          <w:tab w:val="left" w:pos="1356"/>
        </w:tabs>
        <w:spacing w:before="58" w:line="268" w:lineRule="auto"/>
        <w:ind w:right="126" w:firstLine="719"/>
        <w:jc w:val="both"/>
        <w:rPr>
          <w:sz w:val="28"/>
        </w:rPr>
      </w:pPr>
      <w:r>
        <w:rPr>
          <w:sz w:val="28"/>
        </w:rPr>
        <w:t>Xét tuyển vào trường THPT chuyên Lương Văn Tụy: Xét tuyển theo từng lớp chuyên. Riêng lớp chuyên Tin học và lớp chuyên Tiếng Pháp, căn cứ kết quả điểm thi đảm bảo điểm trúng tuyển không quá chênh lệch giữa cá</w:t>
      </w:r>
      <w:r>
        <w:rPr>
          <w:sz w:val="28"/>
        </w:rPr>
        <w:t>c lớp chuyên có cùng môn thi chuyên, nếu còn chỉ tiêu, Hội đồng tuyển sinh của Sở GD&amp;ĐT sẽ quyết định cho thí sinh đăng ký xét tuyển bổ sung và có thông báo riêng. Thí sinh tham gia xét tuyển bổ sung nếu đáp ứng đủ các điều</w:t>
      </w:r>
      <w:r>
        <w:rPr>
          <w:spacing w:val="-23"/>
          <w:sz w:val="28"/>
        </w:rPr>
        <w:t xml:space="preserve"> </w:t>
      </w:r>
      <w:r>
        <w:rPr>
          <w:sz w:val="28"/>
        </w:rPr>
        <w:t>kiện:</w:t>
      </w:r>
    </w:p>
    <w:p w:rsidR="00B05B9F" w:rsidRDefault="00D01FC8">
      <w:pPr>
        <w:pStyle w:val="ListParagraph"/>
        <w:numPr>
          <w:ilvl w:val="0"/>
          <w:numId w:val="11"/>
        </w:numPr>
        <w:tabs>
          <w:tab w:val="left" w:pos="1212"/>
        </w:tabs>
        <w:spacing w:before="57" w:line="268" w:lineRule="auto"/>
        <w:ind w:right="130" w:firstLine="719"/>
        <w:rPr>
          <w:sz w:val="28"/>
        </w:rPr>
      </w:pPr>
      <w:r>
        <w:rPr>
          <w:sz w:val="28"/>
        </w:rPr>
        <w:t>Đối với lớp chuyên Tin học</w:t>
      </w:r>
      <w:r>
        <w:rPr>
          <w:sz w:val="28"/>
        </w:rPr>
        <w:t>: Còn chỉ tiêu sau khi xét trúng tuyển theo nguyện vọng 1; thí sinh không trúng tuyển theo nguyện vọng 1 của lớp chuyên Toán</w:t>
      </w:r>
      <w:r>
        <w:rPr>
          <w:spacing w:val="34"/>
          <w:sz w:val="28"/>
        </w:rPr>
        <w:t xml:space="preserve"> </w:t>
      </w:r>
      <w:r>
        <w:rPr>
          <w:sz w:val="28"/>
        </w:rPr>
        <w:t>và</w:t>
      </w:r>
      <w:r>
        <w:rPr>
          <w:spacing w:val="34"/>
          <w:sz w:val="28"/>
        </w:rPr>
        <w:t xml:space="preserve"> </w:t>
      </w:r>
      <w:r>
        <w:rPr>
          <w:sz w:val="28"/>
        </w:rPr>
        <w:t>có</w:t>
      </w:r>
      <w:r>
        <w:rPr>
          <w:spacing w:val="36"/>
          <w:sz w:val="28"/>
        </w:rPr>
        <w:t xml:space="preserve"> </w:t>
      </w:r>
      <w:r>
        <w:rPr>
          <w:sz w:val="28"/>
        </w:rPr>
        <w:t>Đơn</w:t>
      </w:r>
      <w:r>
        <w:rPr>
          <w:spacing w:val="35"/>
          <w:sz w:val="28"/>
        </w:rPr>
        <w:t xml:space="preserve"> </w:t>
      </w:r>
      <w:r>
        <w:rPr>
          <w:sz w:val="28"/>
        </w:rPr>
        <w:t>đăng</w:t>
      </w:r>
      <w:r>
        <w:rPr>
          <w:spacing w:val="34"/>
          <w:sz w:val="28"/>
        </w:rPr>
        <w:t xml:space="preserve"> </w:t>
      </w:r>
      <w:r>
        <w:rPr>
          <w:sz w:val="28"/>
        </w:rPr>
        <w:t>ký</w:t>
      </w:r>
      <w:r>
        <w:rPr>
          <w:spacing w:val="35"/>
          <w:sz w:val="28"/>
        </w:rPr>
        <w:t xml:space="preserve"> </w:t>
      </w:r>
      <w:r>
        <w:rPr>
          <w:sz w:val="28"/>
        </w:rPr>
        <w:t>xét</w:t>
      </w:r>
      <w:r>
        <w:rPr>
          <w:spacing w:val="34"/>
          <w:sz w:val="28"/>
        </w:rPr>
        <w:t xml:space="preserve"> </w:t>
      </w:r>
      <w:r>
        <w:rPr>
          <w:sz w:val="28"/>
        </w:rPr>
        <w:t>tuyển</w:t>
      </w:r>
      <w:r>
        <w:rPr>
          <w:spacing w:val="38"/>
          <w:sz w:val="28"/>
        </w:rPr>
        <w:t xml:space="preserve"> </w:t>
      </w:r>
      <w:r>
        <w:rPr>
          <w:sz w:val="28"/>
        </w:rPr>
        <w:t>bổ</w:t>
      </w:r>
      <w:r>
        <w:rPr>
          <w:spacing w:val="34"/>
          <w:sz w:val="28"/>
        </w:rPr>
        <w:t xml:space="preserve"> </w:t>
      </w:r>
      <w:r>
        <w:rPr>
          <w:sz w:val="28"/>
        </w:rPr>
        <w:t>sung</w:t>
      </w:r>
      <w:r>
        <w:rPr>
          <w:spacing w:val="35"/>
          <w:sz w:val="28"/>
        </w:rPr>
        <w:t xml:space="preserve"> </w:t>
      </w:r>
      <w:r>
        <w:rPr>
          <w:sz w:val="28"/>
        </w:rPr>
        <w:t>nộp</w:t>
      </w:r>
      <w:r>
        <w:rPr>
          <w:spacing w:val="34"/>
          <w:sz w:val="28"/>
        </w:rPr>
        <w:t xml:space="preserve"> </w:t>
      </w:r>
      <w:r>
        <w:rPr>
          <w:sz w:val="28"/>
        </w:rPr>
        <w:t>đúng</w:t>
      </w:r>
      <w:r>
        <w:rPr>
          <w:spacing w:val="46"/>
          <w:sz w:val="28"/>
        </w:rPr>
        <w:t xml:space="preserve"> </w:t>
      </w:r>
      <w:r>
        <w:rPr>
          <w:sz w:val="28"/>
        </w:rPr>
        <w:t>thời</w:t>
      </w:r>
      <w:r>
        <w:rPr>
          <w:spacing w:val="34"/>
          <w:sz w:val="28"/>
        </w:rPr>
        <w:t xml:space="preserve"> </w:t>
      </w:r>
      <w:r>
        <w:rPr>
          <w:sz w:val="28"/>
        </w:rPr>
        <w:t>gian</w:t>
      </w:r>
      <w:r>
        <w:rPr>
          <w:spacing w:val="35"/>
          <w:sz w:val="28"/>
        </w:rPr>
        <w:t xml:space="preserve"> </w:t>
      </w:r>
      <w:r>
        <w:rPr>
          <w:sz w:val="28"/>
        </w:rPr>
        <w:t>quy</w:t>
      </w:r>
      <w:r>
        <w:rPr>
          <w:spacing w:val="33"/>
          <w:sz w:val="28"/>
        </w:rPr>
        <w:t xml:space="preserve"> </w:t>
      </w:r>
      <w:r>
        <w:rPr>
          <w:sz w:val="28"/>
        </w:rPr>
        <w:t>định;</w:t>
      </w:r>
      <w:r>
        <w:rPr>
          <w:spacing w:val="36"/>
          <w:sz w:val="28"/>
        </w:rPr>
        <w:t xml:space="preserve"> </w:t>
      </w:r>
      <w:r>
        <w:rPr>
          <w:spacing w:val="-3"/>
          <w:sz w:val="28"/>
        </w:rPr>
        <w:t>có</w:t>
      </w:r>
    </w:p>
    <w:p w:rsidR="00B05B9F" w:rsidRDefault="00B05B9F">
      <w:pPr>
        <w:spacing w:line="268" w:lineRule="auto"/>
        <w:jc w:val="both"/>
        <w:rPr>
          <w:sz w:val="28"/>
        </w:rPr>
        <w:sectPr w:rsidR="00B05B9F">
          <w:pgSz w:w="11910" w:h="16840"/>
          <w:pgMar w:top="960" w:right="1000" w:bottom="940" w:left="1400" w:header="0" w:footer="672" w:gutter="0"/>
          <w:cols w:space="720"/>
        </w:sectPr>
      </w:pPr>
    </w:p>
    <w:p w:rsidR="00B05B9F" w:rsidRDefault="00D01FC8">
      <w:pPr>
        <w:pStyle w:val="BodyText"/>
        <w:spacing w:before="73" w:line="268" w:lineRule="auto"/>
        <w:ind w:right="140" w:firstLine="0"/>
      </w:pPr>
      <w:r>
        <w:lastRenderedPageBreak/>
        <w:t>điểm xét tuyển không thấp hơn điểm trúng tuyể</w:t>
      </w:r>
      <w:r>
        <w:t>n của lớp chuyên Tin học đối với nguyện vọng 1.</w:t>
      </w:r>
    </w:p>
    <w:p w:rsidR="00B05B9F" w:rsidRDefault="00D01FC8">
      <w:pPr>
        <w:pStyle w:val="ListParagraph"/>
        <w:numPr>
          <w:ilvl w:val="0"/>
          <w:numId w:val="11"/>
        </w:numPr>
        <w:tabs>
          <w:tab w:val="left" w:pos="1222"/>
        </w:tabs>
        <w:spacing w:before="59" w:line="268" w:lineRule="auto"/>
        <w:ind w:right="127" w:firstLine="719"/>
        <w:rPr>
          <w:sz w:val="28"/>
        </w:rPr>
      </w:pPr>
      <w:r>
        <w:rPr>
          <w:sz w:val="28"/>
        </w:rPr>
        <w:t>Đối với lớp chuyên Tiếng Pháp: Còn chỉ tiêu sau khi xét trúng tuyển theo nguyện vọng 1; thí sinh không trúng tuyển theo nguyện vọng 1 của lớp chuyên Tiếng Anh và có Đơn đăng ký xét tuyển bổ sung nộp đúng thời</w:t>
      </w:r>
      <w:r>
        <w:rPr>
          <w:sz w:val="28"/>
        </w:rPr>
        <w:t xml:space="preserve"> gian quy định; có điểm xét tuyển không thấp hơn điểm trúng tuyển của lớp chuyên Tiếng Pháp đối với nguyện vọng</w:t>
      </w:r>
      <w:r>
        <w:rPr>
          <w:spacing w:val="1"/>
          <w:sz w:val="28"/>
        </w:rPr>
        <w:t xml:space="preserve"> </w:t>
      </w:r>
      <w:r>
        <w:rPr>
          <w:sz w:val="28"/>
        </w:rPr>
        <w:t>1.</w:t>
      </w:r>
    </w:p>
    <w:p w:rsidR="00B05B9F" w:rsidRDefault="00D01FC8">
      <w:pPr>
        <w:pStyle w:val="BodyText"/>
        <w:spacing w:before="57" w:line="268" w:lineRule="auto"/>
        <w:ind w:right="140"/>
      </w:pPr>
      <w:r>
        <w:t>Việc xét trúng tuyển bổ sung cho từng lớp chuyên Tin học, chuyên Tiếng Pháp được áp dụng đối với tất cả các thí sinh đăng ký dự xét tuyển bổ sung. Nguyên tắc xét trúng tuyển bổ sung được thực hiện như đối với xét trúng tuyển theo nguyện vọng 1.</w:t>
      </w:r>
    </w:p>
    <w:p w:rsidR="00B05B9F" w:rsidRDefault="00D01FC8">
      <w:pPr>
        <w:pStyle w:val="ListParagraph"/>
        <w:numPr>
          <w:ilvl w:val="0"/>
          <w:numId w:val="3"/>
        </w:numPr>
        <w:tabs>
          <w:tab w:val="left" w:pos="1311"/>
        </w:tabs>
        <w:spacing w:before="57"/>
        <w:ind w:left="1310" w:hanging="290"/>
        <w:jc w:val="both"/>
        <w:rPr>
          <w:sz w:val="28"/>
        </w:rPr>
      </w:pPr>
      <w:r>
        <w:rPr>
          <w:sz w:val="28"/>
        </w:rPr>
        <w:t>Xét tuyển v</w:t>
      </w:r>
      <w:r>
        <w:rPr>
          <w:sz w:val="28"/>
        </w:rPr>
        <w:t>ào trường THPT đại</w:t>
      </w:r>
      <w:r>
        <w:rPr>
          <w:spacing w:val="1"/>
          <w:sz w:val="28"/>
        </w:rPr>
        <w:t xml:space="preserve"> </w:t>
      </w:r>
      <w:r>
        <w:rPr>
          <w:sz w:val="28"/>
        </w:rPr>
        <w:t>trà:</w:t>
      </w:r>
    </w:p>
    <w:p w:rsidR="00B05B9F" w:rsidRDefault="00D01FC8">
      <w:pPr>
        <w:pStyle w:val="ListParagraph"/>
        <w:numPr>
          <w:ilvl w:val="0"/>
          <w:numId w:val="11"/>
        </w:numPr>
        <w:tabs>
          <w:tab w:val="left" w:pos="1186"/>
        </w:tabs>
        <w:spacing w:before="99"/>
        <w:ind w:left="1185" w:hanging="165"/>
        <w:rPr>
          <w:sz w:val="28"/>
        </w:rPr>
      </w:pPr>
      <w:r>
        <w:rPr>
          <w:sz w:val="28"/>
        </w:rPr>
        <w:t>Tuyển thẳng học sinh theo quy</w:t>
      </w:r>
      <w:r>
        <w:rPr>
          <w:spacing w:val="-2"/>
          <w:sz w:val="28"/>
        </w:rPr>
        <w:t xml:space="preserve"> </w:t>
      </w:r>
      <w:r>
        <w:rPr>
          <w:sz w:val="28"/>
        </w:rPr>
        <w:t>chế.</w:t>
      </w:r>
    </w:p>
    <w:p w:rsidR="00B05B9F" w:rsidRDefault="00D01FC8">
      <w:pPr>
        <w:pStyle w:val="ListParagraph"/>
        <w:numPr>
          <w:ilvl w:val="0"/>
          <w:numId w:val="11"/>
        </w:numPr>
        <w:tabs>
          <w:tab w:val="left" w:pos="1202"/>
        </w:tabs>
        <w:spacing w:line="268" w:lineRule="auto"/>
        <w:ind w:right="128" w:firstLine="719"/>
        <w:jc w:val="left"/>
        <w:rPr>
          <w:sz w:val="28"/>
        </w:rPr>
      </w:pPr>
      <w:r>
        <w:rPr>
          <w:sz w:val="28"/>
        </w:rPr>
        <w:t xml:space="preserve">Sau khi xét tuyển thẳng, số chỉ tiêu còn lại được </w:t>
      </w:r>
      <w:r>
        <w:rPr>
          <w:i/>
          <w:sz w:val="28"/>
        </w:rPr>
        <w:t xml:space="preserve">xét tuyển đồng thời </w:t>
      </w:r>
      <w:r>
        <w:rPr>
          <w:spacing w:val="-3"/>
          <w:sz w:val="28"/>
        </w:rPr>
        <w:t xml:space="preserve">cả </w:t>
      </w:r>
      <w:r>
        <w:rPr>
          <w:sz w:val="28"/>
        </w:rPr>
        <w:t>hai đối tượng</w:t>
      </w:r>
      <w:r>
        <w:rPr>
          <w:spacing w:val="-4"/>
          <w:sz w:val="28"/>
        </w:rPr>
        <w:t xml:space="preserve"> </w:t>
      </w:r>
      <w:r>
        <w:rPr>
          <w:sz w:val="28"/>
        </w:rPr>
        <w:t>sau:</w:t>
      </w:r>
    </w:p>
    <w:p w:rsidR="00B05B9F" w:rsidRDefault="00D01FC8">
      <w:pPr>
        <w:pStyle w:val="BodyText"/>
        <w:spacing w:before="59" w:line="268" w:lineRule="auto"/>
        <w:ind w:right="137"/>
        <w:jc w:val="left"/>
      </w:pPr>
      <w:r>
        <w:t>+ Thí sinh dự thi vào trường THPT chuyên Lương Văn Tụy nhưng không trúng tuyển đã đăng ký xét tuyển vào trường.</w:t>
      </w:r>
    </w:p>
    <w:p w:rsidR="00B05B9F" w:rsidRDefault="00D01FC8">
      <w:pPr>
        <w:pStyle w:val="BodyText"/>
        <w:spacing w:before="59"/>
        <w:ind w:left="1021" w:firstLine="0"/>
        <w:jc w:val="left"/>
      </w:pPr>
      <w:r>
        <w:t>+ Thí sinh chỉ đăng ký dự thi và xét tuyển vào trường.</w:t>
      </w:r>
    </w:p>
    <w:p w:rsidR="00B05B9F" w:rsidRDefault="00D01FC8">
      <w:pPr>
        <w:pStyle w:val="Heading2"/>
        <w:numPr>
          <w:ilvl w:val="2"/>
          <w:numId w:val="14"/>
        </w:numPr>
        <w:tabs>
          <w:tab w:val="left" w:pos="1653"/>
        </w:tabs>
        <w:spacing w:before="98"/>
        <w:ind w:left="1652" w:hanging="632"/>
      </w:pPr>
      <w:r>
        <w:t>Xét trúng</w:t>
      </w:r>
      <w:r>
        <w:rPr>
          <w:spacing w:val="-7"/>
        </w:rPr>
        <w:t xml:space="preserve"> </w:t>
      </w:r>
      <w:r>
        <w:t>tuyển</w:t>
      </w:r>
    </w:p>
    <w:p w:rsidR="00B05B9F" w:rsidRDefault="00D01FC8">
      <w:pPr>
        <w:pStyle w:val="BodyText"/>
        <w:spacing w:line="268" w:lineRule="auto"/>
        <w:ind w:right="131" w:firstLine="707"/>
      </w:pPr>
      <w:r>
        <w:rPr>
          <w:spacing w:val="-4"/>
        </w:rPr>
        <w:t xml:space="preserve">Khi </w:t>
      </w:r>
      <w:r>
        <w:rPr>
          <w:spacing w:val="-3"/>
        </w:rPr>
        <w:t xml:space="preserve">xét </w:t>
      </w:r>
      <w:r>
        <w:rPr>
          <w:spacing w:val="-4"/>
        </w:rPr>
        <w:t xml:space="preserve">trúng </w:t>
      </w:r>
      <w:r>
        <w:rPr>
          <w:spacing w:val="-5"/>
        </w:rPr>
        <w:t xml:space="preserve">tuyển </w:t>
      </w:r>
      <w:r>
        <w:rPr>
          <w:spacing w:val="-3"/>
        </w:rPr>
        <w:t xml:space="preserve">lấy lần </w:t>
      </w:r>
      <w:r>
        <w:rPr>
          <w:spacing w:val="-4"/>
        </w:rPr>
        <w:t xml:space="preserve">lượt theo </w:t>
      </w:r>
      <w:r>
        <w:rPr>
          <w:spacing w:val="-3"/>
        </w:rPr>
        <w:t xml:space="preserve">thứ </w:t>
      </w:r>
      <w:r>
        <w:t xml:space="preserve">tự </w:t>
      </w:r>
      <w:r>
        <w:rPr>
          <w:spacing w:val="-3"/>
        </w:rPr>
        <w:t xml:space="preserve">điểm xét </w:t>
      </w:r>
      <w:r>
        <w:rPr>
          <w:spacing w:val="-4"/>
        </w:rPr>
        <w:t xml:space="preserve">tuyển </w:t>
      </w:r>
      <w:r>
        <w:t xml:space="preserve">từ </w:t>
      </w:r>
      <w:r>
        <w:rPr>
          <w:spacing w:val="-3"/>
        </w:rPr>
        <w:t xml:space="preserve">cao </w:t>
      </w:r>
      <w:r>
        <w:rPr>
          <w:spacing w:val="-4"/>
        </w:rPr>
        <w:t xml:space="preserve">nhất </w:t>
      </w:r>
      <w:r>
        <w:rPr>
          <w:spacing w:val="-3"/>
        </w:rPr>
        <w:t>t</w:t>
      </w:r>
      <w:r>
        <w:rPr>
          <w:spacing w:val="-3"/>
        </w:rPr>
        <w:t xml:space="preserve">rở </w:t>
      </w:r>
      <w:r>
        <w:rPr>
          <w:spacing w:val="-4"/>
        </w:rPr>
        <w:t xml:space="preserve">xuống </w:t>
      </w:r>
      <w:r>
        <w:rPr>
          <w:spacing w:val="-3"/>
        </w:rPr>
        <w:t xml:space="preserve">cho </w:t>
      </w:r>
      <w:r>
        <w:rPr>
          <w:spacing w:val="-4"/>
        </w:rPr>
        <w:t xml:space="preserve">từng trường, từng </w:t>
      </w:r>
      <w:r>
        <w:rPr>
          <w:spacing w:val="-3"/>
        </w:rPr>
        <w:t xml:space="preserve">lớp </w:t>
      </w:r>
      <w:r>
        <w:rPr>
          <w:spacing w:val="-5"/>
        </w:rPr>
        <w:t xml:space="preserve">chuyên. </w:t>
      </w:r>
      <w:r>
        <w:rPr>
          <w:spacing w:val="-3"/>
        </w:rPr>
        <w:t xml:space="preserve">Điểm </w:t>
      </w:r>
      <w:r>
        <w:rPr>
          <w:spacing w:val="-4"/>
        </w:rPr>
        <w:t xml:space="preserve">thấp nhất </w:t>
      </w:r>
      <w:r>
        <w:rPr>
          <w:spacing w:val="-3"/>
        </w:rPr>
        <w:t xml:space="preserve">cho học sinh </w:t>
      </w:r>
      <w:r>
        <w:rPr>
          <w:spacing w:val="-4"/>
        </w:rPr>
        <w:t xml:space="preserve">trúng tuyển </w:t>
      </w:r>
      <w:r>
        <w:rPr>
          <w:spacing w:val="-3"/>
        </w:rPr>
        <w:t xml:space="preserve">vào </w:t>
      </w:r>
      <w:r>
        <w:rPr>
          <w:spacing w:val="-4"/>
        </w:rPr>
        <w:t xml:space="preserve">trường, </w:t>
      </w:r>
      <w:r>
        <w:rPr>
          <w:spacing w:val="-3"/>
        </w:rPr>
        <w:t xml:space="preserve">lớp </w:t>
      </w:r>
      <w:r>
        <w:rPr>
          <w:spacing w:val="-4"/>
        </w:rPr>
        <w:t xml:space="preserve">chuyên tương ứng </w:t>
      </w:r>
      <w:r>
        <w:t xml:space="preserve">là </w:t>
      </w:r>
      <w:r>
        <w:rPr>
          <w:spacing w:val="-3"/>
        </w:rPr>
        <w:t xml:space="preserve">điểm trúng </w:t>
      </w:r>
      <w:r>
        <w:rPr>
          <w:spacing w:val="-5"/>
        </w:rPr>
        <w:t xml:space="preserve">tuyển </w:t>
      </w:r>
      <w:r>
        <w:rPr>
          <w:spacing w:val="-3"/>
        </w:rPr>
        <w:t xml:space="preserve">của </w:t>
      </w:r>
      <w:r>
        <w:rPr>
          <w:spacing w:val="-4"/>
        </w:rPr>
        <w:t xml:space="preserve">trường, </w:t>
      </w:r>
      <w:r>
        <w:rPr>
          <w:spacing w:val="-3"/>
        </w:rPr>
        <w:t xml:space="preserve">lớp </w:t>
      </w:r>
      <w:r>
        <w:rPr>
          <w:spacing w:val="-5"/>
        </w:rPr>
        <w:t>chuyên.</w:t>
      </w:r>
    </w:p>
    <w:p w:rsidR="00B05B9F" w:rsidRDefault="00D01FC8">
      <w:pPr>
        <w:pStyle w:val="ListParagraph"/>
        <w:numPr>
          <w:ilvl w:val="0"/>
          <w:numId w:val="2"/>
        </w:numPr>
        <w:tabs>
          <w:tab w:val="left" w:pos="1299"/>
        </w:tabs>
        <w:spacing w:before="58"/>
        <w:jc w:val="both"/>
        <w:rPr>
          <w:sz w:val="28"/>
        </w:rPr>
      </w:pPr>
      <w:r>
        <w:rPr>
          <w:sz w:val="28"/>
        </w:rPr>
        <w:t>Đối với trường THPT chuyên Lương Văn</w:t>
      </w:r>
      <w:r>
        <w:rPr>
          <w:spacing w:val="-1"/>
          <w:sz w:val="28"/>
        </w:rPr>
        <w:t xml:space="preserve"> </w:t>
      </w:r>
      <w:r>
        <w:rPr>
          <w:sz w:val="28"/>
        </w:rPr>
        <w:t>Tụy</w:t>
      </w:r>
    </w:p>
    <w:p w:rsidR="00B05B9F" w:rsidRDefault="00D01FC8">
      <w:pPr>
        <w:pStyle w:val="ListParagraph"/>
        <w:numPr>
          <w:ilvl w:val="0"/>
          <w:numId w:val="11"/>
        </w:numPr>
        <w:tabs>
          <w:tab w:val="left" w:pos="1176"/>
        </w:tabs>
        <w:spacing w:line="268" w:lineRule="auto"/>
        <w:ind w:right="130" w:firstLine="707"/>
        <w:rPr>
          <w:sz w:val="28"/>
        </w:rPr>
      </w:pPr>
      <w:r>
        <w:rPr>
          <w:sz w:val="28"/>
        </w:rPr>
        <w:t>Số lớp chuyên, chỉ tiêu tuyển sinh của mỗi lớp chuyên: giao Sở GD&amp;ĐT có văn bản hướng dẫn riêng theo quy</w:t>
      </w:r>
      <w:r>
        <w:rPr>
          <w:spacing w:val="-4"/>
          <w:sz w:val="28"/>
        </w:rPr>
        <w:t xml:space="preserve"> </w:t>
      </w:r>
      <w:r>
        <w:rPr>
          <w:sz w:val="28"/>
        </w:rPr>
        <w:t>định.</w:t>
      </w:r>
    </w:p>
    <w:p w:rsidR="00B05B9F" w:rsidRDefault="00D01FC8">
      <w:pPr>
        <w:pStyle w:val="ListParagraph"/>
        <w:numPr>
          <w:ilvl w:val="0"/>
          <w:numId w:val="11"/>
        </w:numPr>
        <w:tabs>
          <w:tab w:val="left" w:pos="1183"/>
        </w:tabs>
        <w:spacing w:before="59" w:line="268" w:lineRule="auto"/>
        <w:ind w:right="131" w:firstLine="707"/>
        <w:rPr>
          <w:sz w:val="28"/>
        </w:rPr>
      </w:pPr>
      <w:r>
        <w:rPr>
          <w:sz w:val="28"/>
        </w:rPr>
        <w:t>Chỉ xét tuyển đối với thí sinh đã tham gia thi tuyển, đã thi đủ các bài thi quy định (kể cả phần thi kỹ năng nói), không vi phạm Quy chế thi tron</w:t>
      </w:r>
      <w:r>
        <w:rPr>
          <w:sz w:val="28"/>
        </w:rPr>
        <w:t>g kỳ thi tuyển sinh và điểm các bài thi phải đảm</w:t>
      </w:r>
      <w:r>
        <w:rPr>
          <w:spacing w:val="-16"/>
          <w:sz w:val="28"/>
        </w:rPr>
        <w:t xml:space="preserve"> </w:t>
      </w:r>
      <w:r>
        <w:rPr>
          <w:sz w:val="28"/>
        </w:rPr>
        <w:t>bảo:</w:t>
      </w:r>
    </w:p>
    <w:p w:rsidR="00B05B9F" w:rsidRDefault="00D01FC8">
      <w:pPr>
        <w:spacing w:before="58" w:line="268" w:lineRule="auto"/>
        <w:ind w:left="302" w:right="135" w:firstLine="719"/>
        <w:jc w:val="both"/>
        <w:rPr>
          <w:b/>
          <w:sz w:val="28"/>
        </w:rPr>
      </w:pPr>
      <w:r>
        <w:rPr>
          <w:sz w:val="28"/>
        </w:rPr>
        <w:t xml:space="preserve">+ Đối với lớp chuyên Toán, Vật lí, Hóa học, Sinh học, Tin học, Ngữ văn, Lịch sử, Địa lí: </w:t>
      </w:r>
      <w:r>
        <w:rPr>
          <w:b/>
          <w:sz w:val="28"/>
        </w:rPr>
        <w:t>Bài thi môn chuyên từ 5,0 điểm trở lên; các bài thi đại trà từ 3,0 điểm trở lên.</w:t>
      </w:r>
    </w:p>
    <w:p w:rsidR="00B05B9F" w:rsidRDefault="00D01FC8">
      <w:pPr>
        <w:spacing w:before="59" w:line="268" w:lineRule="auto"/>
        <w:ind w:left="302" w:right="141" w:firstLine="719"/>
        <w:jc w:val="both"/>
        <w:rPr>
          <w:b/>
          <w:sz w:val="28"/>
        </w:rPr>
      </w:pPr>
      <w:r>
        <w:rPr>
          <w:sz w:val="28"/>
        </w:rPr>
        <w:t>+ Đối với lớp chuyên Tiếng Anh v</w:t>
      </w:r>
      <w:r>
        <w:rPr>
          <w:sz w:val="28"/>
        </w:rPr>
        <w:t xml:space="preserve">à Tiếng Pháp: Bài thi môn chuyên từ </w:t>
      </w:r>
      <w:r>
        <w:rPr>
          <w:b/>
          <w:sz w:val="28"/>
        </w:rPr>
        <w:t>5,0 điểm trở lên, trong đó phần thi kỹ năng nói phải đạt từ 0,25 điểm trở lên; các bài thi đại trà từ 3,0 điểm trở lên.</w:t>
      </w:r>
    </w:p>
    <w:p w:rsidR="00B05B9F" w:rsidRDefault="00D01FC8">
      <w:pPr>
        <w:pStyle w:val="BodyText"/>
        <w:spacing w:before="58" w:line="268" w:lineRule="auto"/>
        <w:ind w:right="126"/>
      </w:pPr>
      <w:r>
        <w:t>Khi xét trúng tuyển vào lớp chuyên (kể cả xét trúng tuyển bổ sung) nếu các thí sinh cuối cùng có điể</w:t>
      </w:r>
      <w:r>
        <w:t>m xét tuyển bằng nhau thì xét chọn thí sinh theo thứ tự ưu tiên sau: Đoạt giải trong cuộc thi khoa học kỹ thuật cấp quốc gia cao hơn; đoạt giải trong Kỳ thi chọn học sinh giỏi lớp 9 THCS cấp tỉnh, cuộc thi khoa học</w:t>
      </w:r>
    </w:p>
    <w:p w:rsidR="00B05B9F" w:rsidRDefault="00B05B9F">
      <w:pPr>
        <w:spacing w:line="268" w:lineRule="auto"/>
        <w:sectPr w:rsidR="00B05B9F">
          <w:pgSz w:w="11910" w:h="16840"/>
          <w:pgMar w:top="960" w:right="1000" w:bottom="940" w:left="1400" w:header="0" w:footer="672" w:gutter="0"/>
          <w:cols w:space="720"/>
        </w:sectPr>
      </w:pPr>
    </w:p>
    <w:p w:rsidR="00B05B9F" w:rsidRDefault="00D01FC8">
      <w:pPr>
        <w:pStyle w:val="BodyText"/>
        <w:spacing w:before="73" w:line="268" w:lineRule="auto"/>
        <w:ind w:right="137" w:firstLine="0"/>
      </w:pPr>
      <w:r>
        <w:lastRenderedPageBreak/>
        <w:t>kỹ thuật cấp tỉnh cao h</w:t>
      </w:r>
      <w:r>
        <w:t>ơn; có điểm thi môn chuyên đăng ký dự thi cao hơn; có điểm sơ tuyển (vòng 1) cao hơn; có điểm trung bình môn chuyên đăng ký dự thi của năm học lớp 9 cao hơn; có điểm trung bình các môn học cuối năm học lớp 9 cao hơn; tổng điểm trung bình của môn Toán và mô</w:t>
      </w:r>
      <w:r>
        <w:t>n Ngữ văn của cả năm học lớp 9 cao hơn. Các trường hợp đặc biệt khác do Hội đồng tuyển sinh của Sở GD&amp;ĐT xem xét quyết định.</w:t>
      </w:r>
    </w:p>
    <w:p w:rsidR="00B05B9F" w:rsidRDefault="00D01FC8">
      <w:pPr>
        <w:pStyle w:val="ListParagraph"/>
        <w:numPr>
          <w:ilvl w:val="0"/>
          <w:numId w:val="2"/>
        </w:numPr>
        <w:tabs>
          <w:tab w:val="left" w:pos="1327"/>
        </w:tabs>
        <w:spacing w:before="56"/>
        <w:ind w:left="1326" w:hanging="306"/>
        <w:jc w:val="both"/>
        <w:rPr>
          <w:sz w:val="28"/>
        </w:rPr>
      </w:pPr>
      <w:r>
        <w:rPr>
          <w:sz w:val="28"/>
        </w:rPr>
        <w:t>Đối với trường THPT đại</w:t>
      </w:r>
      <w:r>
        <w:rPr>
          <w:spacing w:val="-2"/>
          <w:sz w:val="28"/>
        </w:rPr>
        <w:t xml:space="preserve"> </w:t>
      </w:r>
      <w:r>
        <w:rPr>
          <w:sz w:val="28"/>
        </w:rPr>
        <w:t>trà</w:t>
      </w:r>
    </w:p>
    <w:p w:rsidR="00B05B9F" w:rsidRDefault="00D01FC8">
      <w:pPr>
        <w:pStyle w:val="ListParagraph"/>
        <w:numPr>
          <w:ilvl w:val="0"/>
          <w:numId w:val="11"/>
        </w:numPr>
        <w:tabs>
          <w:tab w:val="left" w:pos="1210"/>
        </w:tabs>
        <w:spacing w:line="268" w:lineRule="auto"/>
        <w:ind w:right="139" w:firstLine="719"/>
        <w:rPr>
          <w:sz w:val="28"/>
        </w:rPr>
      </w:pPr>
      <w:r>
        <w:rPr>
          <w:sz w:val="28"/>
        </w:rPr>
        <w:t>Tuyển thẳng vào trường THPT đại trà những thí sinh thuộc diện tuyển thẳng nếu có đủ hồ sơ hợp lệ, nộp đ</w:t>
      </w:r>
      <w:r>
        <w:rPr>
          <w:sz w:val="28"/>
        </w:rPr>
        <w:t>úng thời gian quy định và được Sở GD&amp;ĐT phê</w:t>
      </w:r>
      <w:r>
        <w:rPr>
          <w:spacing w:val="-1"/>
          <w:sz w:val="28"/>
        </w:rPr>
        <w:t xml:space="preserve"> </w:t>
      </w:r>
      <w:r>
        <w:rPr>
          <w:sz w:val="28"/>
        </w:rPr>
        <w:t>duyệt.</w:t>
      </w:r>
    </w:p>
    <w:p w:rsidR="00B05B9F" w:rsidRDefault="00D01FC8">
      <w:pPr>
        <w:pStyle w:val="ListParagraph"/>
        <w:numPr>
          <w:ilvl w:val="0"/>
          <w:numId w:val="11"/>
        </w:numPr>
        <w:tabs>
          <w:tab w:val="left" w:pos="1202"/>
        </w:tabs>
        <w:spacing w:before="59" w:line="268" w:lineRule="auto"/>
        <w:ind w:right="131" w:firstLine="719"/>
        <w:rPr>
          <w:b/>
          <w:sz w:val="28"/>
        </w:rPr>
      </w:pPr>
      <w:r>
        <w:rPr>
          <w:spacing w:val="-4"/>
          <w:sz w:val="28"/>
        </w:rPr>
        <w:t xml:space="preserve">Thí </w:t>
      </w:r>
      <w:r>
        <w:rPr>
          <w:spacing w:val="-3"/>
          <w:sz w:val="28"/>
        </w:rPr>
        <w:t xml:space="preserve">sinh </w:t>
      </w:r>
      <w:r>
        <w:rPr>
          <w:sz w:val="28"/>
        </w:rPr>
        <w:t xml:space="preserve">đã </w:t>
      </w:r>
      <w:r>
        <w:rPr>
          <w:spacing w:val="-4"/>
          <w:sz w:val="28"/>
        </w:rPr>
        <w:t xml:space="preserve">tham </w:t>
      </w:r>
      <w:r>
        <w:rPr>
          <w:spacing w:val="-3"/>
          <w:sz w:val="28"/>
        </w:rPr>
        <w:t xml:space="preserve">gia thi </w:t>
      </w:r>
      <w:r>
        <w:rPr>
          <w:spacing w:val="-5"/>
          <w:sz w:val="28"/>
        </w:rPr>
        <w:t xml:space="preserve">tuyển </w:t>
      </w:r>
      <w:r>
        <w:rPr>
          <w:spacing w:val="-3"/>
          <w:sz w:val="28"/>
        </w:rPr>
        <w:t xml:space="preserve">đầy </w:t>
      </w:r>
      <w:r>
        <w:rPr>
          <w:sz w:val="28"/>
        </w:rPr>
        <w:t xml:space="preserve">đủ </w:t>
      </w:r>
      <w:r>
        <w:rPr>
          <w:spacing w:val="-4"/>
          <w:sz w:val="28"/>
        </w:rPr>
        <w:t xml:space="preserve">các </w:t>
      </w:r>
      <w:r>
        <w:rPr>
          <w:spacing w:val="-3"/>
          <w:sz w:val="28"/>
        </w:rPr>
        <w:t xml:space="preserve">bài thi </w:t>
      </w:r>
      <w:r>
        <w:rPr>
          <w:sz w:val="28"/>
        </w:rPr>
        <w:t xml:space="preserve">và </w:t>
      </w:r>
      <w:r>
        <w:rPr>
          <w:spacing w:val="-4"/>
          <w:sz w:val="28"/>
        </w:rPr>
        <w:t xml:space="preserve">không </w:t>
      </w:r>
      <w:r>
        <w:rPr>
          <w:sz w:val="28"/>
        </w:rPr>
        <w:t xml:space="preserve">vi </w:t>
      </w:r>
      <w:r>
        <w:rPr>
          <w:spacing w:val="-3"/>
          <w:sz w:val="28"/>
        </w:rPr>
        <w:t>phạm Quy chế</w:t>
      </w:r>
      <w:r>
        <w:rPr>
          <w:spacing w:val="-10"/>
          <w:sz w:val="28"/>
        </w:rPr>
        <w:t xml:space="preserve"> </w:t>
      </w:r>
      <w:r>
        <w:rPr>
          <w:spacing w:val="-3"/>
          <w:sz w:val="28"/>
        </w:rPr>
        <w:t>thi</w:t>
      </w:r>
      <w:r>
        <w:rPr>
          <w:spacing w:val="-9"/>
          <w:sz w:val="28"/>
        </w:rPr>
        <w:t xml:space="preserve"> </w:t>
      </w:r>
      <w:r>
        <w:rPr>
          <w:sz w:val="28"/>
        </w:rPr>
        <w:t>ở</w:t>
      </w:r>
      <w:r>
        <w:rPr>
          <w:spacing w:val="-8"/>
          <w:sz w:val="28"/>
        </w:rPr>
        <w:t xml:space="preserve"> </w:t>
      </w:r>
      <w:r>
        <w:rPr>
          <w:spacing w:val="-5"/>
          <w:sz w:val="28"/>
        </w:rPr>
        <w:t>mức</w:t>
      </w:r>
      <w:r>
        <w:rPr>
          <w:spacing w:val="-8"/>
          <w:sz w:val="28"/>
        </w:rPr>
        <w:t xml:space="preserve"> </w:t>
      </w:r>
      <w:r>
        <w:rPr>
          <w:spacing w:val="-2"/>
          <w:sz w:val="28"/>
        </w:rPr>
        <w:t>hủy</w:t>
      </w:r>
      <w:r>
        <w:rPr>
          <w:spacing w:val="-14"/>
          <w:sz w:val="28"/>
        </w:rPr>
        <w:t xml:space="preserve"> </w:t>
      </w:r>
      <w:r>
        <w:rPr>
          <w:spacing w:val="-3"/>
          <w:sz w:val="28"/>
        </w:rPr>
        <w:t>kết</w:t>
      </w:r>
      <w:r>
        <w:rPr>
          <w:spacing w:val="-7"/>
          <w:sz w:val="28"/>
        </w:rPr>
        <w:t xml:space="preserve"> </w:t>
      </w:r>
      <w:r>
        <w:rPr>
          <w:spacing w:val="-3"/>
          <w:sz w:val="28"/>
        </w:rPr>
        <w:t>quả</w:t>
      </w:r>
      <w:r>
        <w:rPr>
          <w:spacing w:val="-10"/>
          <w:sz w:val="28"/>
        </w:rPr>
        <w:t xml:space="preserve"> </w:t>
      </w:r>
      <w:r>
        <w:rPr>
          <w:spacing w:val="-3"/>
          <w:sz w:val="28"/>
        </w:rPr>
        <w:t>bài</w:t>
      </w:r>
      <w:r>
        <w:rPr>
          <w:spacing w:val="-8"/>
          <w:sz w:val="28"/>
        </w:rPr>
        <w:t xml:space="preserve"> </w:t>
      </w:r>
      <w:r>
        <w:rPr>
          <w:spacing w:val="-3"/>
          <w:sz w:val="28"/>
        </w:rPr>
        <w:t>thi</w:t>
      </w:r>
      <w:r>
        <w:rPr>
          <w:spacing w:val="-8"/>
          <w:sz w:val="28"/>
        </w:rPr>
        <w:t xml:space="preserve"> </w:t>
      </w:r>
      <w:r>
        <w:rPr>
          <w:sz w:val="28"/>
        </w:rPr>
        <w:t>và</w:t>
      </w:r>
      <w:r>
        <w:rPr>
          <w:spacing w:val="-3"/>
          <w:sz w:val="28"/>
        </w:rPr>
        <w:t xml:space="preserve"> </w:t>
      </w:r>
      <w:r>
        <w:rPr>
          <w:sz w:val="28"/>
        </w:rPr>
        <w:t>điểm</w:t>
      </w:r>
      <w:r>
        <w:rPr>
          <w:spacing w:val="-5"/>
          <w:sz w:val="28"/>
        </w:rPr>
        <w:t xml:space="preserve"> </w:t>
      </w:r>
      <w:r>
        <w:rPr>
          <w:sz w:val="28"/>
        </w:rPr>
        <w:t>các bài</w:t>
      </w:r>
      <w:r>
        <w:rPr>
          <w:spacing w:val="1"/>
          <w:sz w:val="28"/>
        </w:rPr>
        <w:t xml:space="preserve"> </w:t>
      </w:r>
      <w:r>
        <w:rPr>
          <w:sz w:val="28"/>
        </w:rPr>
        <w:t>thi</w:t>
      </w:r>
      <w:r>
        <w:rPr>
          <w:spacing w:val="3"/>
          <w:sz w:val="28"/>
        </w:rPr>
        <w:t xml:space="preserve"> </w:t>
      </w:r>
      <w:r>
        <w:rPr>
          <w:b/>
          <w:sz w:val="28"/>
        </w:rPr>
        <w:t>phải</w:t>
      </w:r>
      <w:r>
        <w:rPr>
          <w:b/>
          <w:spacing w:val="-2"/>
          <w:sz w:val="28"/>
        </w:rPr>
        <w:t xml:space="preserve"> </w:t>
      </w:r>
      <w:r>
        <w:rPr>
          <w:b/>
          <w:sz w:val="28"/>
        </w:rPr>
        <w:t>lớn</w:t>
      </w:r>
      <w:r>
        <w:rPr>
          <w:b/>
          <w:spacing w:val="1"/>
          <w:sz w:val="28"/>
        </w:rPr>
        <w:t xml:space="preserve"> </w:t>
      </w:r>
      <w:r>
        <w:rPr>
          <w:b/>
          <w:sz w:val="28"/>
        </w:rPr>
        <w:t>hơn 1,0</w:t>
      </w:r>
      <w:r>
        <w:rPr>
          <w:b/>
          <w:spacing w:val="1"/>
          <w:sz w:val="28"/>
        </w:rPr>
        <w:t xml:space="preserve"> </w:t>
      </w:r>
      <w:r>
        <w:rPr>
          <w:b/>
          <w:sz w:val="28"/>
        </w:rPr>
        <w:t>điểm.</w:t>
      </w:r>
    </w:p>
    <w:p w:rsidR="00B05B9F" w:rsidRDefault="00D01FC8">
      <w:pPr>
        <w:pStyle w:val="BodyText"/>
        <w:spacing w:before="59" w:line="268" w:lineRule="auto"/>
        <w:ind w:right="133"/>
      </w:pPr>
      <w:r>
        <w:t xml:space="preserve">Căn cứ chỉ tiêu được giao (bao gồm cả số học sinh được tuyển thẳng), điểm xét tuyển và nguyện vọng của các thí sinh (cả những thí sinh không trúng tuyển vào trường THPT chuyên Lương Văn Tụy) để xét trúng tuyển từ điểm cao xuống thấp. Nếu các thí sinh cuối </w:t>
      </w:r>
      <w:r>
        <w:t>cùng có điểm xét tuyển bằng nhau thì lấy cả.</w:t>
      </w:r>
    </w:p>
    <w:p w:rsidR="00B05B9F" w:rsidRDefault="00D01FC8">
      <w:pPr>
        <w:pStyle w:val="ListParagraph"/>
        <w:numPr>
          <w:ilvl w:val="1"/>
          <w:numId w:val="14"/>
        </w:numPr>
        <w:tabs>
          <w:tab w:val="left" w:pos="1306"/>
        </w:tabs>
        <w:spacing w:before="58" w:line="268" w:lineRule="auto"/>
        <w:ind w:left="302" w:right="130" w:firstLine="719"/>
        <w:jc w:val="both"/>
        <w:rPr>
          <w:sz w:val="28"/>
        </w:rPr>
      </w:pPr>
      <w:r>
        <w:rPr>
          <w:b/>
          <w:spacing w:val="-3"/>
          <w:sz w:val="28"/>
        </w:rPr>
        <w:t xml:space="preserve">Tổ </w:t>
      </w:r>
      <w:r>
        <w:rPr>
          <w:b/>
          <w:spacing w:val="-4"/>
          <w:sz w:val="28"/>
        </w:rPr>
        <w:t xml:space="preserve">chức, nhiệm </w:t>
      </w:r>
      <w:r>
        <w:rPr>
          <w:b/>
          <w:sz w:val="28"/>
        </w:rPr>
        <w:t xml:space="preserve">vụ và </w:t>
      </w:r>
      <w:r>
        <w:rPr>
          <w:b/>
          <w:spacing w:val="-4"/>
          <w:sz w:val="28"/>
        </w:rPr>
        <w:t xml:space="preserve">hoạt động, quyền hạn </w:t>
      </w:r>
      <w:r>
        <w:rPr>
          <w:b/>
          <w:sz w:val="28"/>
        </w:rPr>
        <w:t xml:space="preserve">và </w:t>
      </w:r>
      <w:r>
        <w:rPr>
          <w:b/>
          <w:spacing w:val="-4"/>
          <w:sz w:val="28"/>
        </w:rPr>
        <w:t xml:space="preserve">trách nhiệm của </w:t>
      </w:r>
      <w:r>
        <w:rPr>
          <w:b/>
          <w:spacing w:val="-3"/>
          <w:sz w:val="28"/>
        </w:rPr>
        <w:t xml:space="preserve">Hội </w:t>
      </w:r>
      <w:r>
        <w:rPr>
          <w:b/>
          <w:spacing w:val="-4"/>
          <w:sz w:val="28"/>
        </w:rPr>
        <w:t xml:space="preserve">đồng thi, hội đồng </w:t>
      </w:r>
      <w:r>
        <w:rPr>
          <w:b/>
          <w:spacing w:val="-3"/>
          <w:sz w:val="28"/>
        </w:rPr>
        <w:t xml:space="preserve">ra đề và in sao đề </w:t>
      </w:r>
      <w:r>
        <w:rPr>
          <w:b/>
          <w:spacing w:val="-4"/>
          <w:sz w:val="28"/>
        </w:rPr>
        <w:t xml:space="preserve">thi, </w:t>
      </w:r>
      <w:r>
        <w:rPr>
          <w:b/>
          <w:spacing w:val="-3"/>
          <w:sz w:val="28"/>
        </w:rPr>
        <w:t xml:space="preserve">các </w:t>
      </w:r>
      <w:r>
        <w:rPr>
          <w:b/>
          <w:spacing w:val="-4"/>
          <w:sz w:val="28"/>
        </w:rPr>
        <w:t xml:space="preserve">ban </w:t>
      </w:r>
      <w:r>
        <w:rPr>
          <w:b/>
          <w:spacing w:val="-3"/>
          <w:sz w:val="28"/>
        </w:rPr>
        <w:t xml:space="preserve">của </w:t>
      </w:r>
      <w:r>
        <w:rPr>
          <w:b/>
          <w:spacing w:val="-4"/>
          <w:sz w:val="28"/>
        </w:rPr>
        <w:t xml:space="preserve">Hội đồng thi; công tác </w:t>
      </w:r>
      <w:r>
        <w:rPr>
          <w:b/>
          <w:spacing w:val="-3"/>
          <w:sz w:val="28"/>
        </w:rPr>
        <w:t xml:space="preserve">ra đề </w:t>
      </w:r>
      <w:r>
        <w:rPr>
          <w:b/>
          <w:spacing w:val="-4"/>
          <w:sz w:val="28"/>
        </w:rPr>
        <w:t xml:space="preserve">thi, </w:t>
      </w:r>
      <w:r>
        <w:rPr>
          <w:b/>
          <w:spacing w:val="-3"/>
          <w:sz w:val="28"/>
        </w:rPr>
        <w:t xml:space="preserve">sao </w:t>
      </w:r>
      <w:r>
        <w:rPr>
          <w:b/>
          <w:spacing w:val="-4"/>
          <w:sz w:val="28"/>
        </w:rPr>
        <w:t xml:space="preserve">in, gửi </w:t>
      </w:r>
      <w:r>
        <w:rPr>
          <w:b/>
          <w:spacing w:val="-3"/>
          <w:sz w:val="28"/>
        </w:rPr>
        <w:t xml:space="preserve">đề </w:t>
      </w:r>
      <w:r>
        <w:rPr>
          <w:b/>
          <w:spacing w:val="-4"/>
          <w:sz w:val="28"/>
        </w:rPr>
        <w:t xml:space="preserve">thi: </w:t>
      </w:r>
      <w:r>
        <w:rPr>
          <w:spacing w:val="-4"/>
          <w:sz w:val="28"/>
        </w:rPr>
        <w:t xml:space="preserve">Vận </w:t>
      </w:r>
      <w:r>
        <w:rPr>
          <w:spacing w:val="-3"/>
          <w:sz w:val="28"/>
        </w:rPr>
        <w:t xml:space="preserve">dụng </w:t>
      </w:r>
      <w:r>
        <w:rPr>
          <w:spacing w:val="-4"/>
          <w:sz w:val="28"/>
        </w:rPr>
        <w:t xml:space="preserve">theo quy </w:t>
      </w:r>
      <w:r>
        <w:rPr>
          <w:spacing w:val="-3"/>
          <w:sz w:val="28"/>
        </w:rPr>
        <w:t xml:space="preserve">định của Quy chế thi </w:t>
      </w:r>
      <w:r>
        <w:rPr>
          <w:spacing w:val="-4"/>
          <w:sz w:val="28"/>
        </w:rPr>
        <w:t xml:space="preserve">THPT </w:t>
      </w:r>
      <w:r>
        <w:rPr>
          <w:spacing w:val="-3"/>
          <w:sz w:val="28"/>
        </w:rPr>
        <w:t xml:space="preserve">quốc gia </w:t>
      </w:r>
      <w:r>
        <w:rPr>
          <w:sz w:val="28"/>
        </w:rPr>
        <w:t xml:space="preserve">và </w:t>
      </w:r>
      <w:r>
        <w:rPr>
          <w:spacing w:val="-3"/>
          <w:sz w:val="28"/>
        </w:rPr>
        <w:t xml:space="preserve">xét </w:t>
      </w:r>
      <w:r>
        <w:rPr>
          <w:spacing w:val="-4"/>
          <w:sz w:val="28"/>
        </w:rPr>
        <w:t xml:space="preserve">công nhận </w:t>
      </w:r>
      <w:r>
        <w:rPr>
          <w:spacing w:val="-3"/>
          <w:sz w:val="28"/>
        </w:rPr>
        <w:t xml:space="preserve">tốt </w:t>
      </w:r>
      <w:r>
        <w:rPr>
          <w:spacing w:val="-4"/>
          <w:sz w:val="28"/>
        </w:rPr>
        <w:t xml:space="preserve">nghiệp </w:t>
      </w:r>
      <w:r>
        <w:rPr>
          <w:spacing w:val="-5"/>
          <w:sz w:val="28"/>
        </w:rPr>
        <w:t xml:space="preserve">THPT </w:t>
      </w:r>
      <w:r>
        <w:rPr>
          <w:spacing w:val="-4"/>
          <w:sz w:val="28"/>
        </w:rPr>
        <w:t xml:space="preserve">hiện hành. Giao Giám </w:t>
      </w:r>
      <w:r>
        <w:rPr>
          <w:spacing w:val="-3"/>
          <w:sz w:val="28"/>
        </w:rPr>
        <w:t xml:space="preserve">đốc Sở </w:t>
      </w:r>
      <w:r>
        <w:rPr>
          <w:spacing w:val="-4"/>
          <w:sz w:val="28"/>
        </w:rPr>
        <w:t xml:space="preserve">Giáo </w:t>
      </w:r>
      <w:r>
        <w:rPr>
          <w:spacing w:val="-3"/>
          <w:sz w:val="28"/>
        </w:rPr>
        <w:t xml:space="preserve">dục </w:t>
      </w:r>
      <w:r>
        <w:rPr>
          <w:sz w:val="28"/>
        </w:rPr>
        <w:t xml:space="preserve">và </w:t>
      </w:r>
      <w:r>
        <w:rPr>
          <w:spacing w:val="-4"/>
          <w:sz w:val="28"/>
        </w:rPr>
        <w:t xml:space="preserve">Đào </w:t>
      </w:r>
      <w:r>
        <w:rPr>
          <w:spacing w:val="-3"/>
          <w:sz w:val="28"/>
        </w:rPr>
        <w:t>tạo</w:t>
      </w:r>
      <w:r>
        <w:rPr>
          <w:spacing w:val="-8"/>
          <w:sz w:val="28"/>
        </w:rPr>
        <w:t xml:space="preserve"> </w:t>
      </w:r>
      <w:r>
        <w:rPr>
          <w:spacing w:val="-3"/>
          <w:sz w:val="28"/>
        </w:rPr>
        <w:t>chỉ</w:t>
      </w:r>
      <w:r>
        <w:rPr>
          <w:spacing w:val="-7"/>
          <w:sz w:val="28"/>
        </w:rPr>
        <w:t xml:space="preserve"> </w:t>
      </w:r>
      <w:r>
        <w:rPr>
          <w:spacing w:val="-4"/>
          <w:sz w:val="28"/>
        </w:rPr>
        <w:t>đạo,</w:t>
      </w:r>
      <w:r>
        <w:rPr>
          <w:spacing w:val="-9"/>
          <w:sz w:val="28"/>
        </w:rPr>
        <w:t xml:space="preserve"> </w:t>
      </w:r>
      <w:r>
        <w:rPr>
          <w:spacing w:val="-4"/>
          <w:sz w:val="28"/>
        </w:rPr>
        <w:t>triển</w:t>
      </w:r>
      <w:r>
        <w:rPr>
          <w:spacing w:val="-7"/>
          <w:sz w:val="28"/>
        </w:rPr>
        <w:t xml:space="preserve"> </w:t>
      </w:r>
      <w:r>
        <w:rPr>
          <w:spacing w:val="-4"/>
          <w:sz w:val="28"/>
        </w:rPr>
        <w:t>khai</w:t>
      </w:r>
      <w:r>
        <w:rPr>
          <w:spacing w:val="-7"/>
          <w:sz w:val="28"/>
        </w:rPr>
        <w:t xml:space="preserve"> </w:t>
      </w:r>
      <w:r>
        <w:rPr>
          <w:spacing w:val="-4"/>
          <w:sz w:val="28"/>
        </w:rPr>
        <w:t>thực</w:t>
      </w:r>
      <w:r>
        <w:rPr>
          <w:spacing w:val="-9"/>
          <w:sz w:val="28"/>
        </w:rPr>
        <w:t xml:space="preserve"> </w:t>
      </w:r>
      <w:r>
        <w:rPr>
          <w:spacing w:val="-4"/>
          <w:sz w:val="28"/>
        </w:rPr>
        <w:t>hiện</w:t>
      </w:r>
      <w:r>
        <w:rPr>
          <w:spacing w:val="-6"/>
          <w:sz w:val="28"/>
        </w:rPr>
        <w:t xml:space="preserve"> </w:t>
      </w:r>
      <w:r>
        <w:rPr>
          <w:spacing w:val="-3"/>
          <w:sz w:val="28"/>
        </w:rPr>
        <w:t>đảm</w:t>
      </w:r>
      <w:r>
        <w:rPr>
          <w:spacing w:val="-11"/>
          <w:sz w:val="28"/>
        </w:rPr>
        <w:t xml:space="preserve"> </w:t>
      </w:r>
      <w:r>
        <w:rPr>
          <w:spacing w:val="-3"/>
          <w:sz w:val="28"/>
        </w:rPr>
        <w:t>bảo</w:t>
      </w:r>
      <w:r>
        <w:rPr>
          <w:spacing w:val="-7"/>
          <w:sz w:val="28"/>
        </w:rPr>
        <w:t xml:space="preserve"> </w:t>
      </w:r>
      <w:r>
        <w:rPr>
          <w:spacing w:val="-3"/>
          <w:sz w:val="28"/>
        </w:rPr>
        <w:t>an</w:t>
      </w:r>
      <w:r>
        <w:rPr>
          <w:spacing w:val="-5"/>
          <w:sz w:val="28"/>
        </w:rPr>
        <w:t xml:space="preserve"> </w:t>
      </w:r>
      <w:r>
        <w:rPr>
          <w:spacing w:val="-4"/>
          <w:sz w:val="28"/>
        </w:rPr>
        <w:t>toàn,</w:t>
      </w:r>
      <w:r>
        <w:rPr>
          <w:spacing w:val="-10"/>
          <w:sz w:val="28"/>
        </w:rPr>
        <w:t xml:space="preserve"> </w:t>
      </w:r>
      <w:r>
        <w:rPr>
          <w:spacing w:val="-4"/>
          <w:sz w:val="28"/>
        </w:rPr>
        <w:t>nghiêm</w:t>
      </w:r>
      <w:r>
        <w:rPr>
          <w:spacing w:val="-11"/>
          <w:sz w:val="28"/>
        </w:rPr>
        <w:t xml:space="preserve"> </w:t>
      </w:r>
      <w:r>
        <w:rPr>
          <w:spacing w:val="-4"/>
          <w:sz w:val="28"/>
        </w:rPr>
        <w:t>túc,</w:t>
      </w:r>
      <w:r>
        <w:rPr>
          <w:spacing w:val="-9"/>
          <w:sz w:val="28"/>
        </w:rPr>
        <w:t xml:space="preserve"> </w:t>
      </w:r>
      <w:r>
        <w:rPr>
          <w:spacing w:val="-3"/>
          <w:sz w:val="28"/>
        </w:rPr>
        <w:t>đúng</w:t>
      </w:r>
      <w:r>
        <w:rPr>
          <w:spacing w:val="-7"/>
          <w:sz w:val="28"/>
        </w:rPr>
        <w:t xml:space="preserve"> </w:t>
      </w:r>
      <w:r>
        <w:rPr>
          <w:spacing w:val="-3"/>
          <w:sz w:val="28"/>
        </w:rPr>
        <w:t>Quy</w:t>
      </w:r>
      <w:r>
        <w:rPr>
          <w:spacing w:val="-11"/>
          <w:sz w:val="28"/>
        </w:rPr>
        <w:t xml:space="preserve"> </w:t>
      </w:r>
      <w:r>
        <w:rPr>
          <w:spacing w:val="-4"/>
          <w:sz w:val="28"/>
        </w:rPr>
        <w:t>chế.</w:t>
      </w:r>
    </w:p>
    <w:p w:rsidR="00B05B9F" w:rsidRDefault="00D01FC8">
      <w:pPr>
        <w:pStyle w:val="BodyText"/>
        <w:spacing w:before="57" w:line="268" w:lineRule="auto"/>
        <w:ind w:right="127"/>
      </w:pPr>
      <w:r>
        <w:rPr>
          <w:b/>
        </w:rPr>
        <w:t xml:space="preserve">Điều 2. </w:t>
      </w:r>
      <w:r>
        <w:t>Giao Sở Giáo dục và Đào tạo chủ trì, phối hợp với các Sở, B</w:t>
      </w:r>
      <w:r>
        <w:t>an, ngành chức năng; UBND các huyện, thành phố hướng dẫn cụ thể, chi tiết, tổ chức thực hiện, kiểm tra đôn đốc việc thực hiện Kế hoạch tuyển sinh lớp 10 THPT năm học 2020 - 2021 trên địa bàn toàn tỉnh đảm bảo an toàn, nghiêm túc, đúng Quy chế.</w:t>
      </w:r>
    </w:p>
    <w:p w:rsidR="00B05B9F" w:rsidRDefault="00D01FC8">
      <w:pPr>
        <w:pStyle w:val="BodyText"/>
        <w:spacing w:before="57"/>
        <w:ind w:left="1021" w:firstLine="0"/>
      </w:pPr>
      <w:r>
        <w:rPr>
          <w:b/>
        </w:rPr>
        <w:t xml:space="preserve">Điều 3. </w:t>
      </w:r>
      <w:r>
        <w:t>Quyế</w:t>
      </w:r>
      <w:r>
        <w:t>t định này có hiệu lực kể từ ngày ký.</w:t>
      </w:r>
    </w:p>
    <w:p w:rsidR="00B05B9F" w:rsidRDefault="00D01FC8">
      <w:pPr>
        <w:pStyle w:val="BodyText"/>
        <w:spacing w:line="268" w:lineRule="auto"/>
        <w:ind w:right="128"/>
      </w:pPr>
      <w:r>
        <w:rPr>
          <w:noProof/>
          <w:lang w:val="en-US"/>
        </w:rPr>
        <w:drawing>
          <wp:anchor distT="0" distB="0" distL="0" distR="0" simplePos="0" relativeHeight="487427584" behindDoc="1" locked="0" layoutInCell="1" allowOverlap="1">
            <wp:simplePos x="0" y="0"/>
            <wp:positionH relativeFrom="page">
              <wp:posOffset>4495800</wp:posOffset>
            </wp:positionH>
            <wp:positionV relativeFrom="paragraph">
              <wp:posOffset>600713</wp:posOffset>
            </wp:positionV>
            <wp:extent cx="317500" cy="20015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17500" cy="200151"/>
                    </a:xfrm>
                    <a:prstGeom prst="rect">
                      <a:avLst/>
                    </a:prstGeom>
                  </pic:spPr>
                </pic:pic>
              </a:graphicData>
            </a:graphic>
          </wp:anchor>
        </w:drawing>
      </w:r>
      <w:r>
        <w:rPr>
          <w:b/>
        </w:rPr>
        <w:t xml:space="preserve">Điều 4. </w:t>
      </w:r>
      <w:r>
        <w:t>Chánh Văn phòng UBND tỉnh, Giám đốc Sở Giáo dục và Đào tạo, Chủ tịch UBND các huyện, thành phố và Thủ trưởng các đơn vị có liên quan chịu trách nhiệm thi hành Quyết định</w:t>
      </w:r>
      <w:r>
        <w:rPr>
          <w:spacing w:val="-3"/>
        </w:rPr>
        <w:t xml:space="preserve"> </w:t>
      </w:r>
      <w:r>
        <w:t>này./.</w:t>
      </w:r>
    </w:p>
    <w:p w:rsidR="00B05B9F" w:rsidRDefault="00B05B9F">
      <w:pPr>
        <w:pStyle w:val="BodyText"/>
        <w:spacing w:before="0"/>
        <w:ind w:left="0" w:firstLine="0"/>
        <w:jc w:val="left"/>
        <w:rPr>
          <w:sz w:val="20"/>
        </w:rPr>
      </w:pPr>
    </w:p>
    <w:p w:rsidR="00B05B9F" w:rsidRDefault="00B05B9F">
      <w:pPr>
        <w:pStyle w:val="BodyText"/>
        <w:spacing w:before="0"/>
        <w:ind w:left="0" w:firstLine="0"/>
        <w:jc w:val="left"/>
        <w:rPr>
          <w:sz w:val="20"/>
        </w:rPr>
      </w:pPr>
    </w:p>
    <w:p w:rsidR="00B05B9F" w:rsidRDefault="00B05B9F">
      <w:pPr>
        <w:pStyle w:val="BodyText"/>
        <w:spacing w:before="0"/>
        <w:ind w:left="0" w:firstLine="0"/>
        <w:jc w:val="left"/>
        <w:rPr>
          <w:sz w:val="20"/>
        </w:rPr>
      </w:pPr>
    </w:p>
    <w:p w:rsidR="00B05B9F" w:rsidRDefault="00B05B9F">
      <w:pPr>
        <w:pStyle w:val="BodyText"/>
        <w:spacing w:before="0"/>
        <w:ind w:left="0" w:firstLine="0"/>
        <w:jc w:val="left"/>
        <w:rPr>
          <w:sz w:val="20"/>
        </w:rPr>
      </w:pPr>
    </w:p>
    <w:p w:rsidR="00B05B9F" w:rsidRDefault="00B05B9F">
      <w:pPr>
        <w:pStyle w:val="BodyText"/>
        <w:spacing w:before="1"/>
        <w:ind w:left="0" w:firstLine="0"/>
        <w:jc w:val="left"/>
        <w:rPr>
          <w:sz w:val="17"/>
        </w:rPr>
      </w:pPr>
    </w:p>
    <w:p w:rsidR="00B05B9F" w:rsidRDefault="00D01FC8">
      <w:pPr>
        <w:spacing w:before="95"/>
        <w:ind w:right="515"/>
        <w:jc w:val="right"/>
        <w:rPr>
          <w:sz w:val="12"/>
        </w:rPr>
      </w:pPr>
      <w:r>
        <w:rPr>
          <w:noProof/>
          <w:lang w:val="en-US"/>
        </w:rPr>
        <w:drawing>
          <wp:anchor distT="0" distB="0" distL="0" distR="0" simplePos="0" relativeHeight="487428096" behindDoc="1" locked="0" layoutInCell="1" allowOverlap="1">
            <wp:simplePos x="0" y="0"/>
            <wp:positionH relativeFrom="page">
              <wp:posOffset>4102353</wp:posOffset>
            </wp:positionH>
            <wp:positionV relativeFrom="paragraph">
              <wp:posOffset>67964</wp:posOffset>
            </wp:positionV>
            <wp:extent cx="1212596" cy="11938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12596" cy="1193800"/>
                    </a:xfrm>
                    <a:prstGeom prst="rect">
                      <a:avLst/>
                    </a:prstGeom>
                  </pic:spPr>
                </pic:pic>
              </a:graphicData>
            </a:graphic>
          </wp:anchor>
        </w:drawing>
      </w:r>
      <w:r w:rsidR="00D44CDC">
        <w:rPr>
          <w:noProof/>
          <w:lang w:val="en-US"/>
        </w:rPr>
        <mc:AlternateContent>
          <mc:Choice Requires="wps">
            <w:drawing>
              <wp:anchor distT="0" distB="0" distL="114300" distR="114300" simplePos="0" relativeHeight="15730688" behindDoc="0" locked="0" layoutInCell="1" allowOverlap="1">
                <wp:simplePos x="0" y="0"/>
                <wp:positionH relativeFrom="page">
                  <wp:posOffset>953770</wp:posOffset>
                </wp:positionH>
                <wp:positionV relativeFrom="paragraph">
                  <wp:posOffset>-439420</wp:posOffset>
                </wp:positionV>
                <wp:extent cx="5481955" cy="18910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377"/>
                              <w:gridCol w:w="4255"/>
                            </w:tblGrid>
                            <w:tr w:rsidR="00B05B9F">
                              <w:trPr>
                                <w:trHeight w:val="2977"/>
                              </w:trPr>
                              <w:tc>
                                <w:tcPr>
                                  <w:tcW w:w="4377" w:type="dxa"/>
                                </w:tcPr>
                                <w:p w:rsidR="00B05B9F" w:rsidRDefault="00D01FC8">
                                  <w:pPr>
                                    <w:pStyle w:val="TableParagraph"/>
                                    <w:spacing w:line="266" w:lineRule="exact"/>
                                    <w:ind w:left="260"/>
                                    <w:rPr>
                                      <w:b/>
                                      <w:i/>
                                      <w:sz w:val="24"/>
                                    </w:rPr>
                                  </w:pPr>
                                  <w:r>
                                    <w:rPr>
                                      <w:b/>
                                      <w:i/>
                                      <w:sz w:val="24"/>
                                    </w:rPr>
                                    <w:t>Nơi nhận:</w:t>
                                  </w:r>
                                </w:p>
                                <w:p w:rsidR="00B05B9F" w:rsidRDefault="00D01FC8">
                                  <w:pPr>
                                    <w:pStyle w:val="TableParagraph"/>
                                    <w:numPr>
                                      <w:ilvl w:val="0"/>
                                      <w:numId w:val="1"/>
                                    </w:numPr>
                                    <w:tabs>
                                      <w:tab w:val="left" w:pos="328"/>
                                    </w:tabs>
                                    <w:spacing w:before="21" w:line="252" w:lineRule="exact"/>
                                  </w:pPr>
                                  <w:r>
                                    <w:t>Như Điều 4;</w:t>
                                  </w:r>
                                </w:p>
                                <w:p w:rsidR="00B05B9F" w:rsidRDefault="00D01FC8">
                                  <w:pPr>
                                    <w:pStyle w:val="TableParagraph"/>
                                    <w:numPr>
                                      <w:ilvl w:val="0"/>
                                      <w:numId w:val="1"/>
                                    </w:numPr>
                                    <w:tabs>
                                      <w:tab w:val="left" w:pos="325"/>
                                    </w:tabs>
                                    <w:spacing w:line="252" w:lineRule="exact"/>
                                    <w:ind w:left="324" w:hanging="125"/>
                                  </w:pPr>
                                  <w:r>
                                    <w:t>Thường trực Tỉnh</w:t>
                                  </w:r>
                                  <w:r>
                                    <w:rPr>
                                      <w:spacing w:val="-6"/>
                                    </w:rPr>
                                    <w:t xml:space="preserve"> </w:t>
                                  </w:r>
                                  <w:r>
                                    <w:t>ủy;</w:t>
                                  </w:r>
                                </w:p>
                                <w:p w:rsidR="00B05B9F" w:rsidRDefault="00D01FC8">
                                  <w:pPr>
                                    <w:pStyle w:val="TableParagraph"/>
                                    <w:numPr>
                                      <w:ilvl w:val="0"/>
                                      <w:numId w:val="1"/>
                                    </w:numPr>
                                    <w:tabs>
                                      <w:tab w:val="left" w:pos="325"/>
                                    </w:tabs>
                                    <w:spacing w:before="2" w:line="252" w:lineRule="exact"/>
                                    <w:ind w:left="324" w:hanging="125"/>
                                  </w:pPr>
                                  <w:r>
                                    <w:t>Lãnh đạo UBND</w:t>
                                  </w:r>
                                  <w:r>
                                    <w:rPr>
                                      <w:spacing w:val="-1"/>
                                    </w:rPr>
                                    <w:t xml:space="preserve"> </w:t>
                                  </w:r>
                                  <w:r>
                                    <w:t>tỉnh;</w:t>
                                  </w:r>
                                </w:p>
                                <w:p w:rsidR="00B05B9F" w:rsidRDefault="00D01FC8">
                                  <w:pPr>
                                    <w:pStyle w:val="TableParagraph"/>
                                    <w:numPr>
                                      <w:ilvl w:val="0"/>
                                      <w:numId w:val="1"/>
                                    </w:numPr>
                                    <w:tabs>
                                      <w:tab w:val="left" w:pos="325"/>
                                    </w:tabs>
                                    <w:spacing w:line="252" w:lineRule="exact"/>
                                    <w:ind w:left="324" w:hanging="125"/>
                                  </w:pPr>
                                  <w:r>
                                    <w:t>Lãnh đạo Văn phòng UBND</w:t>
                                  </w:r>
                                  <w:r>
                                    <w:rPr>
                                      <w:spacing w:val="-5"/>
                                    </w:rPr>
                                    <w:t xml:space="preserve"> </w:t>
                                  </w:r>
                                  <w:r>
                                    <w:t>tỉnh;</w:t>
                                  </w:r>
                                </w:p>
                                <w:p w:rsidR="00B05B9F" w:rsidRDefault="00D01FC8">
                                  <w:pPr>
                                    <w:pStyle w:val="TableParagraph"/>
                                    <w:numPr>
                                      <w:ilvl w:val="0"/>
                                      <w:numId w:val="1"/>
                                    </w:numPr>
                                    <w:tabs>
                                      <w:tab w:val="left" w:pos="325"/>
                                    </w:tabs>
                                    <w:spacing w:before="1" w:line="252" w:lineRule="exact"/>
                                    <w:ind w:left="324" w:hanging="125"/>
                                  </w:pPr>
                                  <w:r>
                                    <w:t>Lưu: VT, VP2, VP5,</w:t>
                                  </w:r>
                                  <w:r>
                                    <w:rPr>
                                      <w:spacing w:val="-6"/>
                                    </w:rPr>
                                    <w:t xml:space="preserve"> </w:t>
                                  </w:r>
                                  <w:r>
                                    <w:t>VP6.</w:t>
                                  </w:r>
                                </w:p>
                                <w:p w:rsidR="00B05B9F" w:rsidRDefault="00D01FC8">
                                  <w:pPr>
                                    <w:pStyle w:val="TableParagraph"/>
                                    <w:spacing w:line="252" w:lineRule="exact"/>
                                    <w:ind w:left="475"/>
                                  </w:pPr>
                                  <w:r>
                                    <w:t>5.Tr11_QĐGD</w:t>
                                  </w:r>
                                </w:p>
                              </w:tc>
                              <w:tc>
                                <w:tcPr>
                                  <w:tcW w:w="4255" w:type="dxa"/>
                                </w:tcPr>
                                <w:p w:rsidR="00B05B9F" w:rsidRDefault="00D01FC8">
                                  <w:pPr>
                                    <w:pStyle w:val="TableParagraph"/>
                                    <w:ind w:left="1060" w:right="197"/>
                                    <w:jc w:val="center"/>
                                    <w:rPr>
                                      <w:b/>
                                      <w:sz w:val="26"/>
                                    </w:rPr>
                                  </w:pPr>
                                  <w:r>
                                    <w:rPr>
                                      <w:b/>
                                      <w:sz w:val="26"/>
                                    </w:rPr>
                                    <w:t>TM. ỦY BAN NHÂN DÂN KT. CHỦ TỊCH</w:t>
                                  </w:r>
                                </w:p>
                                <w:p w:rsidR="00B05B9F" w:rsidRDefault="00D01FC8">
                                  <w:pPr>
                                    <w:pStyle w:val="TableParagraph"/>
                                    <w:spacing w:line="249" w:lineRule="exact"/>
                                    <w:ind w:left="1058" w:right="197"/>
                                    <w:jc w:val="center"/>
                                    <w:rPr>
                                      <w:b/>
                                      <w:sz w:val="26"/>
                                    </w:rPr>
                                  </w:pPr>
                                  <w:r>
                                    <w:rPr>
                                      <w:b/>
                                      <w:sz w:val="26"/>
                                    </w:rPr>
                                    <w:t>PHÓ CHỦ TỊCH</w:t>
                                  </w:r>
                                </w:p>
                                <w:p w:rsidR="00B05B9F" w:rsidRDefault="00D01FC8">
                                  <w:pPr>
                                    <w:pStyle w:val="TableParagraph"/>
                                    <w:spacing w:line="79" w:lineRule="exact"/>
                                    <w:ind w:left="2550"/>
                                    <w:rPr>
                                      <w:sz w:val="12"/>
                                    </w:rPr>
                                  </w:pPr>
                                  <w:r>
                                    <w:rPr>
                                      <w:color w:val="0000FF"/>
                                      <w:sz w:val="12"/>
                                    </w:rPr>
                                    <w:t>Ký bởi: Ủy ban nhân dân tỉnh Ninh</w:t>
                                  </w:r>
                                </w:p>
                                <w:p w:rsidR="00B05B9F" w:rsidRDefault="00D01FC8">
                                  <w:pPr>
                                    <w:pStyle w:val="TableParagraph"/>
                                    <w:spacing w:line="208" w:lineRule="auto"/>
                                    <w:ind w:left="2550" w:right="-79"/>
                                    <w:rPr>
                                      <w:sz w:val="12"/>
                                    </w:rPr>
                                  </w:pPr>
                                  <w:r>
                                    <w:rPr>
                                      <w:color w:val="0000FF"/>
                                      <w:sz w:val="12"/>
                                    </w:rPr>
                                    <w:t xml:space="preserve">Email: </w:t>
                                  </w:r>
                                  <w:hyperlink r:id="rId11">
                                    <w:r>
                                      <w:rPr>
                                        <w:color w:val="0000FF"/>
                                        <w:sz w:val="12"/>
                                      </w:rPr>
                                      <w:t>ubndninhbinh@ninhbinh.gov</w:t>
                                    </w:r>
                                  </w:hyperlink>
                                  <w:r>
                                    <w:rPr>
                                      <w:color w:val="0000FF"/>
                                      <w:sz w:val="12"/>
                                    </w:rPr>
                                    <w:t xml:space="preserve"> Cơ quan: Tỉnh Ninh</w:t>
                                  </w:r>
                                  <w:r>
                                    <w:rPr>
                                      <w:color w:val="0000FF"/>
                                      <w:spacing w:val="-5"/>
                                      <w:sz w:val="12"/>
                                    </w:rPr>
                                    <w:t xml:space="preserve"> </w:t>
                                  </w:r>
                                  <w:r>
                                    <w:rPr>
                                      <w:color w:val="0000FF"/>
                                      <w:sz w:val="12"/>
                                    </w:rPr>
                                    <w:t>Bình</w:t>
                                  </w:r>
                                </w:p>
                                <w:p w:rsidR="00B05B9F" w:rsidRDefault="00D01FC8">
                                  <w:pPr>
                                    <w:pStyle w:val="TableParagraph"/>
                                    <w:spacing w:line="123" w:lineRule="exact"/>
                                    <w:ind w:left="2550"/>
                                    <w:rPr>
                                      <w:sz w:val="12"/>
                                    </w:rPr>
                                  </w:pPr>
                                  <w:r>
                                    <w:rPr>
                                      <w:color w:val="0000FF"/>
                                      <w:sz w:val="12"/>
                                    </w:rPr>
                                    <w:t>Thời gian ký: 29/11/2019 14:52:45</w:t>
                                  </w: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spacing w:before="9"/>
                                    <w:rPr>
                                      <w:sz w:val="10"/>
                                    </w:rPr>
                                  </w:pPr>
                                </w:p>
                                <w:p w:rsidR="00B05B9F" w:rsidRDefault="00D01FC8">
                                  <w:pPr>
                                    <w:pStyle w:val="TableParagraph"/>
                                    <w:spacing w:before="1" w:line="302" w:lineRule="exact"/>
                                    <w:ind w:left="1555"/>
                                    <w:rPr>
                                      <w:b/>
                                      <w:sz w:val="28"/>
                                    </w:rPr>
                                  </w:pPr>
                                  <w:r>
                                    <w:rPr>
                                      <w:b/>
                                      <w:sz w:val="28"/>
                                    </w:rPr>
                                    <w:t>Tống Quang Thìn</w:t>
                                  </w:r>
                                </w:p>
                              </w:tc>
                            </w:tr>
                          </w:tbl>
                          <w:p w:rsidR="00B05B9F" w:rsidRDefault="00B05B9F">
                            <w:pPr>
                              <w:pStyle w:val="BodyText"/>
                              <w:spacing w:before="0"/>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1pt;margin-top:-34.6pt;width:431.65pt;height:148.9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377"/>
                        <w:gridCol w:w="4255"/>
                      </w:tblGrid>
                      <w:tr w:rsidR="00B05B9F">
                        <w:trPr>
                          <w:trHeight w:val="2977"/>
                        </w:trPr>
                        <w:tc>
                          <w:tcPr>
                            <w:tcW w:w="4377" w:type="dxa"/>
                          </w:tcPr>
                          <w:p w:rsidR="00B05B9F" w:rsidRDefault="00D01FC8">
                            <w:pPr>
                              <w:pStyle w:val="TableParagraph"/>
                              <w:spacing w:line="266" w:lineRule="exact"/>
                              <w:ind w:left="260"/>
                              <w:rPr>
                                <w:b/>
                                <w:i/>
                                <w:sz w:val="24"/>
                              </w:rPr>
                            </w:pPr>
                            <w:r>
                              <w:rPr>
                                <w:b/>
                                <w:i/>
                                <w:sz w:val="24"/>
                              </w:rPr>
                              <w:t>Nơi nhận:</w:t>
                            </w:r>
                          </w:p>
                          <w:p w:rsidR="00B05B9F" w:rsidRDefault="00D01FC8">
                            <w:pPr>
                              <w:pStyle w:val="TableParagraph"/>
                              <w:numPr>
                                <w:ilvl w:val="0"/>
                                <w:numId w:val="1"/>
                              </w:numPr>
                              <w:tabs>
                                <w:tab w:val="left" w:pos="328"/>
                              </w:tabs>
                              <w:spacing w:before="21" w:line="252" w:lineRule="exact"/>
                            </w:pPr>
                            <w:r>
                              <w:t>Như Điều 4;</w:t>
                            </w:r>
                          </w:p>
                          <w:p w:rsidR="00B05B9F" w:rsidRDefault="00D01FC8">
                            <w:pPr>
                              <w:pStyle w:val="TableParagraph"/>
                              <w:numPr>
                                <w:ilvl w:val="0"/>
                                <w:numId w:val="1"/>
                              </w:numPr>
                              <w:tabs>
                                <w:tab w:val="left" w:pos="325"/>
                              </w:tabs>
                              <w:spacing w:line="252" w:lineRule="exact"/>
                              <w:ind w:left="324" w:hanging="125"/>
                            </w:pPr>
                            <w:r>
                              <w:t>Thường trực Tỉnh</w:t>
                            </w:r>
                            <w:r>
                              <w:rPr>
                                <w:spacing w:val="-6"/>
                              </w:rPr>
                              <w:t xml:space="preserve"> </w:t>
                            </w:r>
                            <w:r>
                              <w:t>ủy;</w:t>
                            </w:r>
                          </w:p>
                          <w:p w:rsidR="00B05B9F" w:rsidRDefault="00D01FC8">
                            <w:pPr>
                              <w:pStyle w:val="TableParagraph"/>
                              <w:numPr>
                                <w:ilvl w:val="0"/>
                                <w:numId w:val="1"/>
                              </w:numPr>
                              <w:tabs>
                                <w:tab w:val="left" w:pos="325"/>
                              </w:tabs>
                              <w:spacing w:before="2" w:line="252" w:lineRule="exact"/>
                              <w:ind w:left="324" w:hanging="125"/>
                            </w:pPr>
                            <w:r>
                              <w:t>Lãnh đạo UBND</w:t>
                            </w:r>
                            <w:r>
                              <w:rPr>
                                <w:spacing w:val="-1"/>
                              </w:rPr>
                              <w:t xml:space="preserve"> </w:t>
                            </w:r>
                            <w:r>
                              <w:t>tỉnh;</w:t>
                            </w:r>
                          </w:p>
                          <w:p w:rsidR="00B05B9F" w:rsidRDefault="00D01FC8">
                            <w:pPr>
                              <w:pStyle w:val="TableParagraph"/>
                              <w:numPr>
                                <w:ilvl w:val="0"/>
                                <w:numId w:val="1"/>
                              </w:numPr>
                              <w:tabs>
                                <w:tab w:val="left" w:pos="325"/>
                              </w:tabs>
                              <w:spacing w:line="252" w:lineRule="exact"/>
                              <w:ind w:left="324" w:hanging="125"/>
                            </w:pPr>
                            <w:r>
                              <w:t>Lãnh đạo Văn phòng UBND</w:t>
                            </w:r>
                            <w:r>
                              <w:rPr>
                                <w:spacing w:val="-5"/>
                              </w:rPr>
                              <w:t xml:space="preserve"> </w:t>
                            </w:r>
                            <w:r>
                              <w:t>tỉnh;</w:t>
                            </w:r>
                          </w:p>
                          <w:p w:rsidR="00B05B9F" w:rsidRDefault="00D01FC8">
                            <w:pPr>
                              <w:pStyle w:val="TableParagraph"/>
                              <w:numPr>
                                <w:ilvl w:val="0"/>
                                <w:numId w:val="1"/>
                              </w:numPr>
                              <w:tabs>
                                <w:tab w:val="left" w:pos="325"/>
                              </w:tabs>
                              <w:spacing w:before="1" w:line="252" w:lineRule="exact"/>
                              <w:ind w:left="324" w:hanging="125"/>
                            </w:pPr>
                            <w:r>
                              <w:t>Lưu: VT, VP2, VP5,</w:t>
                            </w:r>
                            <w:r>
                              <w:rPr>
                                <w:spacing w:val="-6"/>
                              </w:rPr>
                              <w:t xml:space="preserve"> </w:t>
                            </w:r>
                            <w:r>
                              <w:t>VP6.</w:t>
                            </w:r>
                          </w:p>
                          <w:p w:rsidR="00B05B9F" w:rsidRDefault="00D01FC8">
                            <w:pPr>
                              <w:pStyle w:val="TableParagraph"/>
                              <w:spacing w:line="252" w:lineRule="exact"/>
                              <w:ind w:left="475"/>
                            </w:pPr>
                            <w:r>
                              <w:t>5.Tr11_QĐGD</w:t>
                            </w:r>
                          </w:p>
                        </w:tc>
                        <w:tc>
                          <w:tcPr>
                            <w:tcW w:w="4255" w:type="dxa"/>
                          </w:tcPr>
                          <w:p w:rsidR="00B05B9F" w:rsidRDefault="00D01FC8">
                            <w:pPr>
                              <w:pStyle w:val="TableParagraph"/>
                              <w:ind w:left="1060" w:right="197"/>
                              <w:jc w:val="center"/>
                              <w:rPr>
                                <w:b/>
                                <w:sz w:val="26"/>
                              </w:rPr>
                            </w:pPr>
                            <w:r>
                              <w:rPr>
                                <w:b/>
                                <w:sz w:val="26"/>
                              </w:rPr>
                              <w:t>TM. ỦY BAN NHÂN DÂN KT. CHỦ TỊCH</w:t>
                            </w:r>
                          </w:p>
                          <w:p w:rsidR="00B05B9F" w:rsidRDefault="00D01FC8">
                            <w:pPr>
                              <w:pStyle w:val="TableParagraph"/>
                              <w:spacing w:line="249" w:lineRule="exact"/>
                              <w:ind w:left="1058" w:right="197"/>
                              <w:jc w:val="center"/>
                              <w:rPr>
                                <w:b/>
                                <w:sz w:val="26"/>
                              </w:rPr>
                            </w:pPr>
                            <w:r>
                              <w:rPr>
                                <w:b/>
                                <w:sz w:val="26"/>
                              </w:rPr>
                              <w:t>PHÓ CHỦ TỊCH</w:t>
                            </w:r>
                          </w:p>
                          <w:p w:rsidR="00B05B9F" w:rsidRDefault="00D01FC8">
                            <w:pPr>
                              <w:pStyle w:val="TableParagraph"/>
                              <w:spacing w:line="79" w:lineRule="exact"/>
                              <w:ind w:left="2550"/>
                              <w:rPr>
                                <w:sz w:val="12"/>
                              </w:rPr>
                            </w:pPr>
                            <w:r>
                              <w:rPr>
                                <w:color w:val="0000FF"/>
                                <w:sz w:val="12"/>
                              </w:rPr>
                              <w:t>Ký bởi: Ủy ban nhân dân tỉnh Ninh</w:t>
                            </w:r>
                          </w:p>
                          <w:p w:rsidR="00B05B9F" w:rsidRDefault="00D01FC8">
                            <w:pPr>
                              <w:pStyle w:val="TableParagraph"/>
                              <w:spacing w:line="208" w:lineRule="auto"/>
                              <w:ind w:left="2550" w:right="-79"/>
                              <w:rPr>
                                <w:sz w:val="12"/>
                              </w:rPr>
                            </w:pPr>
                            <w:r>
                              <w:rPr>
                                <w:color w:val="0000FF"/>
                                <w:sz w:val="12"/>
                              </w:rPr>
                              <w:t xml:space="preserve">Email: </w:t>
                            </w:r>
                            <w:hyperlink r:id="rId12">
                              <w:r>
                                <w:rPr>
                                  <w:color w:val="0000FF"/>
                                  <w:sz w:val="12"/>
                                </w:rPr>
                                <w:t>ubndninhbinh@ninhbinh.gov</w:t>
                              </w:r>
                            </w:hyperlink>
                            <w:r>
                              <w:rPr>
                                <w:color w:val="0000FF"/>
                                <w:sz w:val="12"/>
                              </w:rPr>
                              <w:t xml:space="preserve"> Cơ quan: Tỉnh Ninh</w:t>
                            </w:r>
                            <w:r>
                              <w:rPr>
                                <w:color w:val="0000FF"/>
                                <w:spacing w:val="-5"/>
                                <w:sz w:val="12"/>
                              </w:rPr>
                              <w:t xml:space="preserve"> </w:t>
                            </w:r>
                            <w:r>
                              <w:rPr>
                                <w:color w:val="0000FF"/>
                                <w:sz w:val="12"/>
                              </w:rPr>
                              <w:t>Bình</w:t>
                            </w:r>
                          </w:p>
                          <w:p w:rsidR="00B05B9F" w:rsidRDefault="00D01FC8">
                            <w:pPr>
                              <w:pStyle w:val="TableParagraph"/>
                              <w:spacing w:line="123" w:lineRule="exact"/>
                              <w:ind w:left="2550"/>
                              <w:rPr>
                                <w:sz w:val="12"/>
                              </w:rPr>
                            </w:pPr>
                            <w:r>
                              <w:rPr>
                                <w:color w:val="0000FF"/>
                                <w:sz w:val="12"/>
                              </w:rPr>
                              <w:t>Thời gian ký: 29/11/2019 14:52:45</w:t>
                            </w: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rPr>
                                <w:sz w:val="12"/>
                              </w:rPr>
                            </w:pPr>
                          </w:p>
                          <w:p w:rsidR="00B05B9F" w:rsidRDefault="00B05B9F">
                            <w:pPr>
                              <w:pStyle w:val="TableParagraph"/>
                              <w:spacing w:before="9"/>
                              <w:rPr>
                                <w:sz w:val="10"/>
                              </w:rPr>
                            </w:pPr>
                          </w:p>
                          <w:p w:rsidR="00B05B9F" w:rsidRDefault="00D01FC8">
                            <w:pPr>
                              <w:pStyle w:val="TableParagraph"/>
                              <w:spacing w:before="1" w:line="302" w:lineRule="exact"/>
                              <w:ind w:left="1555"/>
                              <w:rPr>
                                <w:b/>
                                <w:sz w:val="28"/>
                              </w:rPr>
                            </w:pPr>
                            <w:r>
                              <w:rPr>
                                <w:b/>
                                <w:sz w:val="28"/>
                              </w:rPr>
                              <w:t>Tống Quang Thìn</w:t>
                            </w:r>
                          </w:p>
                        </w:tc>
                      </w:tr>
                    </w:tbl>
                    <w:p w:rsidR="00B05B9F" w:rsidRDefault="00B05B9F">
                      <w:pPr>
                        <w:pStyle w:val="BodyText"/>
                        <w:spacing w:before="0"/>
                        <w:ind w:left="0" w:firstLine="0"/>
                        <w:jc w:val="left"/>
                      </w:pPr>
                    </w:p>
                  </w:txbxContent>
                </v:textbox>
                <w10:wrap anchorx="page"/>
              </v:shape>
            </w:pict>
          </mc:Fallback>
        </mc:AlternateContent>
      </w:r>
      <w:r>
        <w:rPr>
          <w:color w:val="0000FF"/>
          <w:sz w:val="12"/>
        </w:rPr>
        <w:t>Bình</w:t>
      </w:r>
    </w:p>
    <w:p w:rsidR="00B05B9F" w:rsidRDefault="00D44CDC">
      <w:pPr>
        <w:pStyle w:val="BodyText"/>
        <w:spacing w:before="0" w:line="132" w:lineRule="exact"/>
        <w:ind w:left="8792" w:firstLine="0"/>
        <w:jc w:val="left"/>
        <w:rPr>
          <w:sz w:val="13"/>
        </w:rPr>
      </w:pPr>
      <w:r>
        <w:rPr>
          <w:noProof/>
          <w:position w:val="-2"/>
          <w:sz w:val="13"/>
          <w:lang w:val="en-US"/>
        </w:rPr>
        <mc:AlternateContent>
          <mc:Choice Requires="wps">
            <w:drawing>
              <wp:inline distT="0" distB="0" distL="0" distR="0">
                <wp:extent cx="95250" cy="84455"/>
                <wp:effectExtent l="0" t="0" r="0" b="12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9F" w:rsidRDefault="00D01FC8">
                            <w:pPr>
                              <w:spacing w:line="133" w:lineRule="exact"/>
                              <w:rPr>
                                <w:sz w:val="12"/>
                              </w:rPr>
                            </w:pPr>
                            <w:r>
                              <w:rPr>
                                <w:color w:val="0000FF"/>
                                <w:sz w:val="12"/>
                              </w:rPr>
                              <w:t>.vn</w:t>
                            </w:r>
                          </w:p>
                        </w:txbxContent>
                      </wps:txbx>
                      <wps:bodyPr rot="0" vert="horz" wrap="square" lIns="0" tIns="0" rIns="0" bIns="0" anchor="t" anchorCtr="0" upright="1">
                        <a:noAutofit/>
                      </wps:bodyPr>
                    </wps:wsp>
                  </a:graphicData>
                </a:graphic>
              </wp:inline>
            </w:drawing>
          </mc:Choice>
          <mc:Fallback>
            <w:pict>
              <v:shape id="Text Box 2" o:spid="_x0000_s1027" type="#_x0000_t202" style="width:7.5pt;height: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" filled="f" stroked="f">
                <v:textbox inset="0,0,0,0">
                  <w:txbxContent>
                    <w:p w:rsidR="00B05B9F" w:rsidRDefault="00D01FC8">
                      <w:pPr>
                        <w:spacing w:line="133" w:lineRule="exact"/>
                        <w:rPr>
                          <w:sz w:val="12"/>
                        </w:rPr>
                      </w:pPr>
                      <w:r>
                        <w:rPr>
                          <w:color w:val="0000FF"/>
                          <w:sz w:val="12"/>
                        </w:rPr>
                        <w:t>.vn</w:t>
                      </w:r>
                    </w:p>
                  </w:txbxContent>
                </v:textbox>
                <w10:anchorlock/>
              </v:shape>
            </w:pict>
          </mc:Fallback>
        </mc:AlternateContent>
      </w:r>
    </w:p>
    <w:p w:rsidR="00B05B9F" w:rsidRDefault="00B05B9F">
      <w:pPr>
        <w:pStyle w:val="BodyText"/>
        <w:spacing w:before="9"/>
        <w:ind w:left="0" w:firstLine="0"/>
        <w:jc w:val="left"/>
        <w:rPr>
          <w:sz w:val="6"/>
        </w:rPr>
      </w:pPr>
    </w:p>
    <w:p w:rsidR="00B05B9F" w:rsidRDefault="00D01FC8">
      <w:pPr>
        <w:pStyle w:val="BodyText"/>
        <w:spacing w:before="0"/>
        <w:ind w:left="6240" w:firstLine="0"/>
        <w:jc w:val="left"/>
        <w:rPr>
          <w:sz w:val="20"/>
        </w:rPr>
      </w:pPr>
      <w:r>
        <w:rPr>
          <w:noProof/>
          <w:sz w:val="20"/>
          <w:lang w:val="en-US"/>
        </w:rPr>
        <w:drawing>
          <wp:inline distT="0" distB="0" distL="0" distR="0">
            <wp:extent cx="1883631" cy="67894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883631" cy="678942"/>
                    </a:xfrm>
                    <a:prstGeom prst="rect">
                      <a:avLst/>
                    </a:prstGeom>
                  </pic:spPr>
                </pic:pic>
              </a:graphicData>
            </a:graphic>
          </wp:inline>
        </w:drawing>
      </w:r>
    </w:p>
    <w:p w:rsidR="00B05B9F" w:rsidRDefault="00B05B9F">
      <w:pPr>
        <w:rPr>
          <w:sz w:val="20"/>
        </w:rPr>
        <w:sectPr w:rsidR="00B05B9F">
          <w:pgSz w:w="11910" w:h="16840"/>
          <w:pgMar w:top="960" w:right="1000" w:bottom="940" w:left="1400" w:header="0" w:footer="672" w:gutter="0"/>
          <w:cols w:space="720"/>
        </w:sectPr>
      </w:pPr>
    </w:p>
    <w:p w:rsidR="00B05B9F" w:rsidRDefault="00B05B9F">
      <w:pPr>
        <w:pStyle w:val="BodyText"/>
        <w:spacing w:before="4"/>
        <w:ind w:left="0" w:firstLine="0"/>
        <w:jc w:val="left"/>
        <w:rPr>
          <w:sz w:val="17"/>
        </w:rPr>
      </w:pPr>
    </w:p>
    <w:sectPr w:rsidR="00B05B9F">
      <w:pgSz w:w="11910" w:h="16840"/>
      <w:pgMar w:top="1580" w:right="1000" w:bottom="860" w:left="1400" w:header="0" w:footer="67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FC8" w:rsidRDefault="00D01FC8">
      <w:r>
        <w:separator/>
      </w:r>
    </w:p>
  </w:endnote>
  <w:endnote w:type="continuationSeparator" w:id="0">
    <w:p w:rsidR="00D01FC8" w:rsidRDefault="00D0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B9F" w:rsidRDefault="00D44CDC">
    <w:pPr>
      <w:pStyle w:val="BodyText"/>
      <w:spacing w:before="0" w:line="14" w:lineRule="auto"/>
      <w:ind w:left="0" w:firstLine="0"/>
      <w:jc w:val="left"/>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6628130</wp:posOffset>
              </wp:positionH>
              <wp:positionV relativeFrom="page">
                <wp:posOffset>10072370</wp:posOffset>
              </wp:positionV>
              <wp:extent cx="256540" cy="2228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B9F" w:rsidRDefault="00D01FC8">
                          <w:pPr>
                            <w:pStyle w:val="BodyText"/>
                            <w:spacing w:before="9"/>
                            <w:ind w:left="60" w:firstLine="0"/>
                            <w:jc w:val="left"/>
                          </w:pPr>
                          <w:r>
                            <w:fldChar w:fldCharType="begin"/>
                          </w:r>
                          <w:r>
                            <w:instrText xml:space="preserve"> PAGE </w:instrText>
                          </w:r>
                          <w:r>
                            <w:fldChar w:fldCharType="separate"/>
                          </w:r>
                          <w:r w:rsidR="00D44CDC">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21.9pt;margin-top:793.1pt;width:20.2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uzqgIAAKg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" filled="f" stroked="f">
              <v:textbox inset="0,0,0,0">
                <w:txbxContent>
                  <w:p w:rsidR="00B05B9F" w:rsidRDefault="00D01FC8">
                    <w:pPr>
                      <w:pStyle w:val="BodyText"/>
                      <w:spacing w:before="9"/>
                      <w:ind w:left="60" w:firstLine="0"/>
                      <w:jc w:val="left"/>
                    </w:pPr>
                    <w:r>
                      <w:fldChar w:fldCharType="begin"/>
                    </w:r>
                    <w:r>
                      <w:instrText xml:space="preserve"> PAGE </w:instrText>
                    </w:r>
                    <w:r>
                      <w:fldChar w:fldCharType="separate"/>
                    </w:r>
                    <w:r w:rsidR="00D44CDC">
                      <w:rPr>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FC8" w:rsidRDefault="00D01FC8">
      <w:r>
        <w:separator/>
      </w:r>
    </w:p>
  </w:footnote>
  <w:footnote w:type="continuationSeparator" w:id="0">
    <w:p w:rsidR="00D01FC8" w:rsidRDefault="00D01F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E6B11"/>
    <w:multiLevelType w:val="hybridMultilevel"/>
    <w:tmpl w:val="7F58DFA2"/>
    <w:lvl w:ilvl="0" w:tplc="D0C26020">
      <w:start w:val="1"/>
      <w:numFmt w:val="lowerLetter"/>
      <w:lvlText w:val="%1)"/>
      <w:lvlJc w:val="left"/>
      <w:pPr>
        <w:ind w:left="1298" w:hanging="289"/>
        <w:jc w:val="left"/>
      </w:pPr>
      <w:rPr>
        <w:rFonts w:ascii="Times New Roman" w:eastAsia="Times New Roman" w:hAnsi="Times New Roman" w:cs="Times New Roman" w:hint="default"/>
        <w:w w:val="100"/>
        <w:sz w:val="28"/>
        <w:szCs w:val="28"/>
        <w:lang w:val="vi" w:eastAsia="en-US" w:bidi="ar-SA"/>
      </w:rPr>
    </w:lvl>
    <w:lvl w:ilvl="1" w:tplc="3F4A7BE2">
      <w:numFmt w:val="bullet"/>
      <w:lvlText w:val="•"/>
      <w:lvlJc w:val="left"/>
      <w:pPr>
        <w:ind w:left="2120" w:hanging="289"/>
      </w:pPr>
      <w:rPr>
        <w:rFonts w:hint="default"/>
        <w:lang w:val="vi" w:eastAsia="en-US" w:bidi="ar-SA"/>
      </w:rPr>
    </w:lvl>
    <w:lvl w:ilvl="2" w:tplc="EA5E9626">
      <w:numFmt w:val="bullet"/>
      <w:lvlText w:val="•"/>
      <w:lvlJc w:val="left"/>
      <w:pPr>
        <w:ind w:left="2941" w:hanging="289"/>
      </w:pPr>
      <w:rPr>
        <w:rFonts w:hint="default"/>
        <w:lang w:val="vi" w:eastAsia="en-US" w:bidi="ar-SA"/>
      </w:rPr>
    </w:lvl>
    <w:lvl w:ilvl="3" w:tplc="D5969910">
      <w:numFmt w:val="bullet"/>
      <w:lvlText w:val="•"/>
      <w:lvlJc w:val="left"/>
      <w:pPr>
        <w:ind w:left="3762" w:hanging="289"/>
      </w:pPr>
      <w:rPr>
        <w:rFonts w:hint="default"/>
        <w:lang w:val="vi" w:eastAsia="en-US" w:bidi="ar-SA"/>
      </w:rPr>
    </w:lvl>
    <w:lvl w:ilvl="4" w:tplc="7ABC1996">
      <w:numFmt w:val="bullet"/>
      <w:lvlText w:val="•"/>
      <w:lvlJc w:val="left"/>
      <w:pPr>
        <w:ind w:left="4583" w:hanging="289"/>
      </w:pPr>
      <w:rPr>
        <w:rFonts w:hint="default"/>
        <w:lang w:val="vi" w:eastAsia="en-US" w:bidi="ar-SA"/>
      </w:rPr>
    </w:lvl>
    <w:lvl w:ilvl="5" w:tplc="E4CC0B08">
      <w:numFmt w:val="bullet"/>
      <w:lvlText w:val="•"/>
      <w:lvlJc w:val="left"/>
      <w:pPr>
        <w:ind w:left="5404" w:hanging="289"/>
      </w:pPr>
      <w:rPr>
        <w:rFonts w:hint="default"/>
        <w:lang w:val="vi" w:eastAsia="en-US" w:bidi="ar-SA"/>
      </w:rPr>
    </w:lvl>
    <w:lvl w:ilvl="6" w:tplc="7AC44CBE">
      <w:numFmt w:val="bullet"/>
      <w:lvlText w:val="•"/>
      <w:lvlJc w:val="left"/>
      <w:pPr>
        <w:ind w:left="6225" w:hanging="289"/>
      </w:pPr>
      <w:rPr>
        <w:rFonts w:hint="default"/>
        <w:lang w:val="vi" w:eastAsia="en-US" w:bidi="ar-SA"/>
      </w:rPr>
    </w:lvl>
    <w:lvl w:ilvl="7" w:tplc="82103058">
      <w:numFmt w:val="bullet"/>
      <w:lvlText w:val="•"/>
      <w:lvlJc w:val="left"/>
      <w:pPr>
        <w:ind w:left="7046" w:hanging="289"/>
      </w:pPr>
      <w:rPr>
        <w:rFonts w:hint="default"/>
        <w:lang w:val="vi" w:eastAsia="en-US" w:bidi="ar-SA"/>
      </w:rPr>
    </w:lvl>
    <w:lvl w:ilvl="8" w:tplc="065C7AAE">
      <w:numFmt w:val="bullet"/>
      <w:lvlText w:val="•"/>
      <w:lvlJc w:val="left"/>
      <w:pPr>
        <w:ind w:left="7867" w:hanging="289"/>
      </w:pPr>
      <w:rPr>
        <w:rFonts w:hint="default"/>
        <w:lang w:val="vi" w:eastAsia="en-US" w:bidi="ar-SA"/>
      </w:rPr>
    </w:lvl>
  </w:abstractNum>
  <w:abstractNum w:abstractNumId="1">
    <w:nsid w:val="1C2A38CB"/>
    <w:multiLevelType w:val="hybridMultilevel"/>
    <w:tmpl w:val="E994682E"/>
    <w:lvl w:ilvl="0" w:tplc="4B882266">
      <w:start w:val="1"/>
      <w:numFmt w:val="lowerLetter"/>
      <w:lvlText w:val="%1)"/>
      <w:lvlJc w:val="left"/>
      <w:pPr>
        <w:ind w:left="302" w:hanging="293"/>
        <w:jc w:val="left"/>
      </w:pPr>
      <w:rPr>
        <w:rFonts w:hint="default"/>
        <w:w w:val="100"/>
        <w:lang w:val="vi" w:eastAsia="en-US" w:bidi="ar-SA"/>
      </w:rPr>
    </w:lvl>
    <w:lvl w:ilvl="1" w:tplc="0C209902">
      <w:numFmt w:val="bullet"/>
      <w:lvlText w:val="•"/>
      <w:lvlJc w:val="left"/>
      <w:pPr>
        <w:ind w:left="1220" w:hanging="293"/>
      </w:pPr>
      <w:rPr>
        <w:rFonts w:hint="default"/>
        <w:lang w:val="vi" w:eastAsia="en-US" w:bidi="ar-SA"/>
      </w:rPr>
    </w:lvl>
    <w:lvl w:ilvl="2" w:tplc="489AC1B0">
      <w:numFmt w:val="bullet"/>
      <w:lvlText w:val="•"/>
      <w:lvlJc w:val="left"/>
      <w:pPr>
        <w:ind w:left="2141" w:hanging="293"/>
      </w:pPr>
      <w:rPr>
        <w:rFonts w:hint="default"/>
        <w:lang w:val="vi" w:eastAsia="en-US" w:bidi="ar-SA"/>
      </w:rPr>
    </w:lvl>
    <w:lvl w:ilvl="3" w:tplc="FA924F5C">
      <w:numFmt w:val="bullet"/>
      <w:lvlText w:val="•"/>
      <w:lvlJc w:val="left"/>
      <w:pPr>
        <w:ind w:left="3062" w:hanging="293"/>
      </w:pPr>
      <w:rPr>
        <w:rFonts w:hint="default"/>
        <w:lang w:val="vi" w:eastAsia="en-US" w:bidi="ar-SA"/>
      </w:rPr>
    </w:lvl>
    <w:lvl w:ilvl="4" w:tplc="CD64F520">
      <w:numFmt w:val="bullet"/>
      <w:lvlText w:val="•"/>
      <w:lvlJc w:val="left"/>
      <w:pPr>
        <w:ind w:left="3983" w:hanging="293"/>
      </w:pPr>
      <w:rPr>
        <w:rFonts w:hint="default"/>
        <w:lang w:val="vi" w:eastAsia="en-US" w:bidi="ar-SA"/>
      </w:rPr>
    </w:lvl>
    <w:lvl w:ilvl="5" w:tplc="632AB23E">
      <w:numFmt w:val="bullet"/>
      <w:lvlText w:val="•"/>
      <w:lvlJc w:val="left"/>
      <w:pPr>
        <w:ind w:left="4904" w:hanging="293"/>
      </w:pPr>
      <w:rPr>
        <w:rFonts w:hint="default"/>
        <w:lang w:val="vi" w:eastAsia="en-US" w:bidi="ar-SA"/>
      </w:rPr>
    </w:lvl>
    <w:lvl w:ilvl="6" w:tplc="9418C026">
      <w:numFmt w:val="bullet"/>
      <w:lvlText w:val="•"/>
      <w:lvlJc w:val="left"/>
      <w:pPr>
        <w:ind w:left="5825" w:hanging="293"/>
      </w:pPr>
      <w:rPr>
        <w:rFonts w:hint="default"/>
        <w:lang w:val="vi" w:eastAsia="en-US" w:bidi="ar-SA"/>
      </w:rPr>
    </w:lvl>
    <w:lvl w:ilvl="7" w:tplc="1D62A7E0">
      <w:numFmt w:val="bullet"/>
      <w:lvlText w:val="•"/>
      <w:lvlJc w:val="left"/>
      <w:pPr>
        <w:ind w:left="6746" w:hanging="293"/>
      </w:pPr>
      <w:rPr>
        <w:rFonts w:hint="default"/>
        <w:lang w:val="vi" w:eastAsia="en-US" w:bidi="ar-SA"/>
      </w:rPr>
    </w:lvl>
    <w:lvl w:ilvl="8" w:tplc="CB7865DA">
      <w:numFmt w:val="bullet"/>
      <w:lvlText w:val="•"/>
      <w:lvlJc w:val="left"/>
      <w:pPr>
        <w:ind w:left="7667" w:hanging="293"/>
      </w:pPr>
      <w:rPr>
        <w:rFonts w:hint="default"/>
        <w:lang w:val="vi" w:eastAsia="en-US" w:bidi="ar-SA"/>
      </w:rPr>
    </w:lvl>
  </w:abstractNum>
  <w:abstractNum w:abstractNumId="2">
    <w:nsid w:val="26471A89"/>
    <w:multiLevelType w:val="hybridMultilevel"/>
    <w:tmpl w:val="794028A4"/>
    <w:lvl w:ilvl="0" w:tplc="850A49EC">
      <w:numFmt w:val="bullet"/>
      <w:lvlText w:val="-"/>
      <w:lvlJc w:val="left"/>
      <w:pPr>
        <w:ind w:left="327" w:hanging="128"/>
      </w:pPr>
      <w:rPr>
        <w:rFonts w:ascii="Times New Roman" w:eastAsia="Times New Roman" w:hAnsi="Times New Roman" w:cs="Times New Roman" w:hint="default"/>
        <w:w w:val="100"/>
        <w:sz w:val="22"/>
        <w:szCs w:val="22"/>
        <w:lang w:val="vi" w:eastAsia="en-US" w:bidi="ar-SA"/>
      </w:rPr>
    </w:lvl>
    <w:lvl w:ilvl="1" w:tplc="38268A9A">
      <w:numFmt w:val="bullet"/>
      <w:lvlText w:val="•"/>
      <w:lvlJc w:val="left"/>
      <w:pPr>
        <w:ind w:left="640" w:hanging="128"/>
      </w:pPr>
      <w:rPr>
        <w:rFonts w:hint="default"/>
        <w:lang w:val="vi" w:eastAsia="en-US" w:bidi="ar-SA"/>
      </w:rPr>
    </w:lvl>
    <w:lvl w:ilvl="2" w:tplc="B0926396">
      <w:numFmt w:val="bullet"/>
      <w:lvlText w:val="•"/>
      <w:lvlJc w:val="left"/>
      <w:pPr>
        <w:ind w:left="1055" w:hanging="128"/>
      </w:pPr>
      <w:rPr>
        <w:rFonts w:hint="default"/>
        <w:lang w:val="vi" w:eastAsia="en-US" w:bidi="ar-SA"/>
      </w:rPr>
    </w:lvl>
    <w:lvl w:ilvl="3" w:tplc="0D7E09E0">
      <w:numFmt w:val="bullet"/>
      <w:lvlText w:val="•"/>
      <w:lvlJc w:val="left"/>
      <w:pPr>
        <w:ind w:left="1470" w:hanging="128"/>
      </w:pPr>
      <w:rPr>
        <w:rFonts w:hint="default"/>
        <w:lang w:val="vi" w:eastAsia="en-US" w:bidi="ar-SA"/>
      </w:rPr>
    </w:lvl>
    <w:lvl w:ilvl="4" w:tplc="2CFAED90">
      <w:numFmt w:val="bullet"/>
      <w:lvlText w:val="•"/>
      <w:lvlJc w:val="left"/>
      <w:pPr>
        <w:ind w:left="1885" w:hanging="128"/>
      </w:pPr>
      <w:rPr>
        <w:rFonts w:hint="default"/>
        <w:lang w:val="vi" w:eastAsia="en-US" w:bidi="ar-SA"/>
      </w:rPr>
    </w:lvl>
    <w:lvl w:ilvl="5" w:tplc="77546C8A">
      <w:numFmt w:val="bullet"/>
      <w:lvlText w:val="•"/>
      <w:lvlJc w:val="left"/>
      <w:pPr>
        <w:ind w:left="2300" w:hanging="128"/>
      </w:pPr>
      <w:rPr>
        <w:rFonts w:hint="default"/>
        <w:lang w:val="vi" w:eastAsia="en-US" w:bidi="ar-SA"/>
      </w:rPr>
    </w:lvl>
    <w:lvl w:ilvl="6" w:tplc="5F689E38">
      <w:numFmt w:val="bullet"/>
      <w:lvlText w:val="•"/>
      <w:lvlJc w:val="left"/>
      <w:pPr>
        <w:ind w:left="2716" w:hanging="128"/>
      </w:pPr>
      <w:rPr>
        <w:rFonts w:hint="default"/>
        <w:lang w:val="vi" w:eastAsia="en-US" w:bidi="ar-SA"/>
      </w:rPr>
    </w:lvl>
    <w:lvl w:ilvl="7" w:tplc="648E1512">
      <w:numFmt w:val="bullet"/>
      <w:lvlText w:val="•"/>
      <w:lvlJc w:val="left"/>
      <w:pPr>
        <w:ind w:left="3131" w:hanging="128"/>
      </w:pPr>
      <w:rPr>
        <w:rFonts w:hint="default"/>
        <w:lang w:val="vi" w:eastAsia="en-US" w:bidi="ar-SA"/>
      </w:rPr>
    </w:lvl>
    <w:lvl w:ilvl="8" w:tplc="C86439AE">
      <w:numFmt w:val="bullet"/>
      <w:lvlText w:val="•"/>
      <w:lvlJc w:val="left"/>
      <w:pPr>
        <w:ind w:left="3546" w:hanging="128"/>
      </w:pPr>
      <w:rPr>
        <w:rFonts w:hint="default"/>
        <w:lang w:val="vi" w:eastAsia="en-US" w:bidi="ar-SA"/>
      </w:rPr>
    </w:lvl>
  </w:abstractNum>
  <w:abstractNum w:abstractNumId="3">
    <w:nsid w:val="27A75B39"/>
    <w:multiLevelType w:val="hybridMultilevel"/>
    <w:tmpl w:val="C2D4E6E2"/>
    <w:lvl w:ilvl="0" w:tplc="1CF64B8E">
      <w:start w:val="1"/>
      <w:numFmt w:val="lowerLetter"/>
      <w:lvlText w:val="%1)"/>
      <w:lvlJc w:val="left"/>
      <w:pPr>
        <w:ind w:left="302" w:hanging="310"/>
        <w:jc w:val="left"/>
      </w:pPr>
      <w:rPr>
        <w:rFonts w:ascii="Times New Roman" w:eastAsia="Times New Roman" w:hAnsi="Times New Roman" w:cs="Times New Roman" w:hint="default"/>
        <w:w w:val="100"/>
        <w:sz w:val="28"/>
        <w:szCs w:val="28"/>
        <w:lang w:val="vi" w:eastAsia="en-US" w:bidi="ar-SA"/>
      </w:rPr>
    </w:lvl>
    <w:lvl w:ilvl="1" w:tplc="EEAA8F40">
      <w:numFmt w:val="bullet"/>
      <w:lvlText w:val="•"/>
      <w:lvlJc w:val="left"/>
      <w:pPr>
        <w:ind w:left="1220" w:hanging="310"/>
      </w:pPr>
      <w:rPr>
        <w:rFonts w:hint="default"/>
        <w:lang w:val="vi" w:eastAsia="en-US" w:bidi="ar-SA"/>
      </w:rPr>
    </w:lvl>
    <w:lvl w:ilvl="2" w:tplc="F4201A74">
      <w:numFmt w:val="bullet"/>
      <w:lvlText w:val="•"/>
      <w:lvlJc w:val="left"/>
      <w:pPr>
        <w:ind w:left="2141" w:hanging="310"/>
      </w:pPr>
      <w:rPr>
        <w:rFonts w:hint="default"/>
        <w:lang w:val="vi" w:eastAsia="en-US" w:bidi="ar-SA"/>
      </w:rPr>
    </w:lvl>
    <w:lvl w:ilvl="3" w:tplc="5C06B2A2">
      <w:numFmt w:val="bullet"/>
      <w:lvlText w:val="•"/>
      <w:lvlJc w:val="left"/>
      <w:pPr>
        <w:ind w:left="3062" w:hanging="310"/>
      </w:pPr>
      <w:rPr>
        <w:rFonts w:hint="default"/>
        <w:lang w:val="vi" w:eastAsia="en-US" w:bidi="ar-SA"/>
      </w:rPr>
    </w:lvl>
    <w:lvl w:ilvl="4" w:tplc="6F268718">
      <w:numFmt w:val="bullet"/>
      <w:lvlText w:val="•"/>
      <w:lvlJc w:val="left"/>
      <w:pPr>
        <w:ind w:left="3983" w:hanging="310"/>
      </w:pPr>
      <w:rPr>
        <w:rFonts w:hint="default"/>
        <w:lang w:val="vi" w:eastAsia="en-US" w:bidi="ar-SA"/>
      </w:rPr>
    </w:lvl>
    <w:lvl w:ilvl="5" w:tplc="1188040C">
      <w:numFmt w:val="bullet"/>
      <w:lvlText w:val="•"/>
      <w:lvlJc w:val="left"/>
      <w:pPr>
        <w:ind w:left="4904" w:hanging="310"/>
      </w:pPr>
      <w:rPr>
        <w:rFonts w:hint="default"/>
        <w:lang w:val="vi" w:eastAsia="en-US" w:bidi="ar-SA"/>
      </w:rPr>
    </w:lvl>
    <w:lvl w:ilvl="6" w:tplc="A552CA2A">
      <w:numFmt w:val="bullet"/>
      <w:lvlText w:val="•"/>
      <w:lvlJc w:val="left"/>
      <w:pPr>
        <w:ind w:left="5825" w:hanging="310"/>
      </w:pPr>
      <w:rPr>
        <w:rFonts w:hint="default"/>
        <w:lang w:val="vi" w:eastAsia="en-US" w:bidi="ar-SA"/>
      </w:rPr>
    </w:lvl>
    <w:lvl w:ilvl="7" w:tplc="49C099DA">
      <w:numFmt w:val="bullet"/>
      <w:lvlText w:val="•"/>
      <w:lvlJc w:val="left"/>
      <w:pPr>
        <w:ind w:left="6746" w:hanging="310"/>
      </w:pPr>
      <w:rPr>
        <w:rFonts w:hint="default"/>
        <w:lang w:val="vi" w:eastAsia="en-US" w:bidi="ar-SA"/>
      </w:rPr>
    </w:lvl>
    <w:lvl w:ilvl="8" w:tplc="B2329DF6">
      <w:numFmt w:val="bullet"/>
      <w:lvlText w:val="•"/>
      <w:lvlJc w:val="left"/>
      <w:pPr>
        <w:ind w:left="7667" w:hanging="310"/>
      </w:pPr>
      <w:rPr>
        <w:rFonts w:hint="default"/>
        <w:lang w:val="vi" w:eastAsia="en-US" w:bidi="ar-SA"/>
      </w:rPr>
    </w:lvl>
  </w:abstractNum>
  <w:abstractNum w:abstractNumId="4">
    <w:nsid w:val="357F1512"/>
    <w:multiLevelType w:val="hybridMultilevel"/>
    <w:tmpl w:val="EF5C26CA"/>
    <w:lvl w:ilvl="0" w:tplc="9272ACB0">
      <w:start w:val="1"/>
      <w:numFmt w:val="decimal"/>
      <w:lvlText w:val="%1."/>
      <w:lvlJc w:val="left"/>
      <w:pPr>
        <w:ind w:left="302" w:hanging="336"/>
        <w:jc w:val="left"/>
      </w:pPr>
      <w:rPr>
        <w:rFonts w:hint="default"/>
        <w:b/>
        <w:bCs/>
        <w:w w:val="100"/>
        <w:lang w:val="vi" w:eastAsia="en-US" w:bidi="ar-SA"/>
      </w:rPr>
    </w:lvl>
    <w:lvl w:ilvl="1" w:tplc="51D6D34A">
      <w:numFmt w:val="bullet"/>
      <w:lvlText w:val="•"/>
      <w:lvlJc w:val="left"/>
      <w:pPr>
        <w:ind w:left="1220" w:hanging="336"/>
      </w:pPr>
      <w:rPr>
        <w:rFonts w:hint="default"/>
        <w:lang w:val="vi" w:eastAsia="en-US" w:bidi="ar-SA"/>
      </w:rPr>
    </w:lvl>
    <w:lvl w:ilvl="2" w:tplc="633C53AA">
      <w:numFmt w:val="bullet"/>
      <w:lvlText w:val="•"/>
      <w:lvlJc w:val="left"/>
      <w:pPr>
        <w:ind w:left="2141" w:hanging="336"/>
      </w:pPr>
      <w:rPr>
        <w:rFonts w:hint="default"/>
        <w:lang w:val="vi" w:eastAsia="en-US" w:bidi="ar-SA"/>
      </w:rPr>
    </w:lvl>
    <w:lvl w:ilvl="3" w:tplc="387A007C">
      <w:numFmt w:val="bullet"/>
      <w:lvlText w:val="•"/>
      <w:lvlJc w:val="left"/>
      <w:pPr>
        <w:ind w:left="3062" w:hanging="336"/>
      </w:pPr>
      <w:rPr>
        <w:rFonts w:hint="default"/>
        <w:lang w:val="vi" w:eastAsia="en-US" w:bidi="ar-SA"/>
      </w:rPr>
    </w:lvl>
    <w:lvl w:ilvl="4" w:tplc="0CC07E76">
      <w:numFmt w:val="bullet"/>
      <w:lvlText w:val="•"/>
      <w:lvlJc w:val="left"/>
      <w:pPr>
        <w:ind w:left="3983" w:hanging="336"/>
      </w:pPr>
      <w:rPr>
        <w:rFonts w:hint="default"/>
        <w:lang w:val="vi" w:eastAsia="en-US" w:bidi="ar-SA"/>
      </w:rPr>
    </w:lvl>
    <w:lvl w:ilvl="5" w:tplc="E93AEDF2">
      <w:numFmt w:val="bullet"/>
      <w:lvlText w:val="•"/>
      <w:lvlJc w:val="left"/>
      <w:pPr>
        <w:ind w:left="4904" w:hanging="336"/>
      </w:pPr>
      <w:rPr>
        <w:rFonts w:hint="default"/>
        <w:lang w:val="vi" w:eastAsia="en-US" w:bidi="ar-SA"/>
      </w:rPr>
    </w:lvl>
    <w:lvl w:ilvl="6" w:tplc="FFC6D846">
      <w:numFmt w:val="bullet"/>
      <w:lvlText w:val="•"/>
      <w:lvlJc w:val="left"/>
      <w:pPr>
        <w:ind w:left="5825" w:hanging="336"/>
      </w:pPr>
      <w:rPr>
        <w:rFonts w:hint="default"/>
        <w:lang w:val="vi" w:eastAsia="en-US" w:bidi="ar-SA"/>
      </w:rPr>
    </w:lvl>
    <w:lvl w:ilvl="7" w:tplc="97AC46D8">
      <w:numFmt w:val="bullet"/>
      <w:lvlText w:val="•"/>
      <w:lvlJc w:val="left"/>
      <w:pPr>
        <w:ind w:left="6746" w:hanging="336"/>
      </w:pPr>
      <w:rPr>
        <w:rFonts w:hint="default"/>
        <w:lang w:val="vi" w:eastAsia="en-US" w:bidi="ar-SA"/>
      </w:rPr>
    </w:lvl>
    <w:lvl w:ilvl="8" w:tplc="5980E092">
      <w:numFmt w:val="bullet"/>
      <w:lvlText w:val="•"/>
      <w:lvlJc w:val="left"/>
      <w:pPr>
        <w:ind w:left="7667" w:hanging="336"/>
      </w:pPr>
      <w:rPr>
        <w:rFonts w:hint="default"/>
        <w:lang w:val="vi" w:eastAsia="en-US" w:bidi="ar-SA"/>
      </w:rPr>
    </w:lvl>
  </w:abstractNum>
  <w:abstractNum w:abstractNumId="5">
    <w:nsid w:val="3F0F6CFE"/>
    <w:multiLevelType w:val="hybridMultilevel"/>
    <w:tmpl w:val="41FE42A8"/>
    <w:lvl w:ilvl="0" w:tplc="A03E094A">
      <w:numFmt w:val="bullet"/>
      <w:lvlText w:val="-"/>
      <w:lvlJc w:val="left"/>
      <w:pPr>
        <w:ind w:left="302" w:hanging="171"/>
      </w:pPr>
      <w:rPr>
        <w:rFonts w:ascii="Times New Roman" w:eastAsia="Times New Roman" w:hAnsi="Times New Roman" w:cs="Times New Roman" w:hint="default"/>
        <w:w w:val="100"/>
        <w:sz w:val="28"/>
        <w:szCs w:val="28"/>
        <w:lang w:val="vi" w:eastAsia="en-US" w:bidi="ar-SA"/>
      </w:rPr>
    </w:lvl>
    <w:lvl w:ilvl="1" w:tplc="9864E20E">
      <w:numFmt w:val="bullet"/>
      <w:lvlText w:val="•"/>
      <w:lvlJc w:val="left"/>
      <w:pPr>
        <w:ind w:left="1220" w:hanging="171"/>
      </w:pPr>
      <w:rPr>
        <w:rFonts w:hint="default"/>
        <w:lang w:val="vi" w:eastAsia="en-US" w:bidi="ar-SA"/>
      </w:rPr>
    </w:lvl>
    <w:lvl w:ilvl="2" w:tplc="DAC44364">
      <w:numFmt w:val="bullet"/>
      <w:lvlText w:val="•"/>
      <w:lvlJc w:val="left"/>
      <w:pPr>
        <w:ind w:left="2141" w:hanging="171"/>
      </w:pPr>
      <w:rPr>
        <w:rFonts w:hint="default"/>
        <w:lang w:val="vi" w:eastAsia="en-US" w:bidi="ar-SA"/>
      </w:rPr>
    </w:lvl>
    <w:lvl w:ilvl="3" w:tplc="D08C3650">
      <w:numFmt w:val="bullet"/>
      <w:lvlText w:val="•"/>
      <w:lvlJc w:val="left"/>
      <w:pPr>
        <w:ind w:left="3062" w:hanging="171"/>
      </w:pPr>
      <w:rPr>
        <w:rFonts w:hint="default"/>
        <w:lang w:val="vi" w:eastAsia="en-US" w:bidi="ar-SA"/>
      </w:rPr>
    </w:lvl>
    <w:lvl w:ilvl="4" w:tplc="E362DB74">
      <w:numFmt w:val="bullet"/>
      <w:lvlText w:val="•"/>
      <w:lvlJc w:val="left"/>
      <w:pPr>
        <w:ind w:left="3983" w:hanging="171"/>
      </w:pPr>
      <w:rPr>
        <w:rFonts w:hint="default"/>
        <w:lang w:val="vi" w:eastAsia="en-US" w:bidi="ar-SA"/>
      </w:rPr>
    </w:lvl>
    <w:lvl w:ilvl="5" w:tplc="99943B70">
      <w:numFmt w:val="bullet"/>
      <w:lvlText w:val="•"/>
      <w:lvlJc w:val="left"/>
      <w:pPr>
        <w:ind w:left="4904" w:hanging="171"/>
      </w:pPr>
      <w:rPr>
        <w:rFonts w:hint="default"/>
        <w:lang w:val="vi" w:eastAsia="en-US" w:bidi="ar-SA"/>
      </w:rPr>
    </w:lvl>
    <w:lvl w:ilvl="6" w:tplc="A18040FE">
      <w:numFmt w:val="bullet"/>
      <w:lvlText w:val="•"/>
      <w:lvlJc w:val="left"/>
      <w:pPr>
        <w:ind w:left="5825" w:hanging="171"/>
      </w:pPr>
      <w:rPr>
        <w:rFonts w:hint="default"/>
        <w:lang w:val="vi" w:eastAsia="en-US" w:bidi="ar-SA"/>
      </w:rPr>
    </w:lvl>
    <w:lvl w:ilvl="7" w:tplc="BE4AD590">
      <w:numFmt w:val="bullet"/>
      <w:lvlText w:val="•"/>
      <w:lvlJc w:val="left"/>
      <w:pPr>
        <w:ind w:left="6746" w:hanging="171"/>
      </w:pPr>
      <w:rPr>
        <w:rFonts w:hint="default"/>
        <w:lang w:val="vi" w:eastAsia="en-US" w:bidi="ar-SA"/>
      </w:rPr>
    </w:lvl>
    <w:lvl w:ilvl="8" w:tplc="7FF2E402">
      <w:numFmt w:val="bullet"/>
      <w:lvlText w:val="•"/>
      <w:lvlJc w:val="left"/>
      <w:pPr>
        <w:ind w:left="7667" w:hanging="171"/>
      </w:pPr>
      <w:rPr>
        <w:rFonts w:hint="default"/>
        <w:lang w:val="vi" w:eastAsia="en-US" w:bidi="ar-SA"/>
      </w:rPr>
    </w:lvl>
  </w:abstractNum>
  <w:abstractNum w:abstractNumId="6">
    <w:nsid w:val="41F92518"/>
    <w:multiLevelType w:val="hybridMultilevel"/>
    <w:tmpl w:val="7AEC2C46"/>
    <w:lvl w:ilvl="0" w:tplc="F3908526">
      <w:start w:val="1"/>
      <w:numFmt w:val="lowerLetter"/>
      <w:lvlText w:val="%1)"/>
      <w:lvlJc w:val="left"/>
      <w:pPr>
        <w:ind w:left="1310" w:hanging="289"/>
        <w:jc w:val="left"/>
      </w:pPr>
      <w:rPr>
        <w:rFonts w:ascii="Times New Roman" w:eastAsia="Times New Roman" w:hAnsi="Times New Roman" w:cs="Times New Roman" w:hint="default"/>
        <w:w w:val="100"/>
        <w:sz w:val="28"/>
        <w:szCs w:val="28"/>
        <w:lang w:val="vi" w:eastAsia="en-US" w:bidi="ar-SA"/>
      </w:rPr>
    </w:lvl>
    <w:lvl w:ilvl="1" w:tplc="6C14D66C">
      <w:numFmt w:val="bullet"/>
      <w:lvlText w:val="•"/>
      <w:lvlJc w:val="left"/>
      <w:pPr>
        <w:ind w:left="2138" w:hanging="289"/>
      </w:pPr>
      <w:rPr>
        <w:rFonts w:hint="default"/>
        <w:lang w:val="vi" w:eastAsia="en-US" w:bidi="ar-SA"/>
      </w:rPr>
    </w:lvl>
    <w:lvl w:ilvl="2" w:tplc="889C6ECA">
      <w:numFmt w:val="bullet"/>
      <w:lvlText w:val="•"/>
      <w:lvlJc w:val="left"/>
      <w:pPr>
        <w:ind w:left="2957" w:hanging="289"/>
      </w:pPr>
      <w:rPr>
        <w:rFonts w:hint="default"/>
        <w:lang w:val="vi" w:eastAsia="en-US" w:bidi="ar-SA"/>
      </w:rPr>
    </w:lvl>
    <w:lvl w:ilvl="3" w:tplc="BF6C1806">
      <w:numFmt w:val="bullet"/>
      <w:lvlText w:val="•"/>
      <w:lvlJc w:val="left"/>
      <w:pPr>
        <w:ind w:left="3776" w:hanging="289"/>
      </w:pPr>
      <w:rPr>
        <w:rFonts w:hint="default"/>
        <w:lang w:val="vi" w:eastAsia="en-US" w:bidi="ar-SA"/>
      </w:rPr>
    </w:lvl>
    <w:lvl w:ilvl="4" w:tplc="F43057B4">
      <w:numFmt w:val="bullet"/>
      <w:lvlText w:val="•"/>
      <w:lvlJc w:val="left"/>
      <w:pPr>
        <w:ind w:left="4595" w:hanging="289"/>
      </w:pPr>
      <w:rPr>
        <w:rFonts w:hint="default"/>
        <w:lang w:val="vi" w:eastAsia="en-US" w:bidi="ar-SA"/>
      </w:rPr>
    </w:lvl>
    <w:lvl w:ilvl="5" w:tplc="089A5774">
      <w:numFmt w:val="bullet"/>
      <w:lvlText w:val="•"/>
      <w:lvlJc w:val="left"/>
      <w:pPr>
        <w:ind w:left="5414" w:hanging="289"/>
      </w:pPr>
      <w:rPr>
        <w:rFonts w:hint="default"/>
        <w:lang w:val="vi" w:eastAsia="en-US" w:bidi="ar-SA"/>
      </w:rPr>
    </w:lvl>
    <w:lvl w:ilvl="6" w:tplc="61EE4D46">
      <w:numFmt w:val="bullet"/>
      <w:lvlText w:val="•"/>
      <w:lvlJc w:val="left"/>
      <w:pPr>
        <w:ind w:left="6233" w:hanging="289"/>
      </w:pPr>
      <w:rPr>
        <w:rFonts w:hint="default"/>
        <w:lang w:val="vi" w:eastAsia="en-US" w:bidi="ar-SA"/>
      </w:rPr>
    </w:lvl>
    <w:lvl w:ilvl="7" w:tplc="0BC6161C">
      <w:numFmt w:val="bullet"/>
      <w:lvlText w:val="•"/>
      <w:lvlJc w:val="left"/>
      <w:pPr>
        <w:ind w:left="7052" w:hanging="289"/>
      </w:pPr>
      <w:rPr>
        <w:rFonts w:hint="default"/>
        <w:lang w:val="vi" w:eastAsia="en-US" w:bidi="ar-SA"/>
      </w:rPr>
    </w:lvl>
    <w:lvl w:ilvl="8" w:tplc="A46680B6">
      <w:numFmt w:val="bullet"/>
      <w:lvlText w:val="•"/>
      <w:lvlJc w:val="left"/>
      <w:pPr>
        <w:ind w:left="7871" w:hanging="289"/>
      </w:pPr>
      <w:rPr>
        <w:rFonts w:hint="default"/>
        <w:lang w:val="vi" w:eastAsia="en-US" w:bidi="ar-SA"/>
      </w:rPr>
    </w:lvl>
  </w:abstractNum>
  <w:abstractNum w:abstractNumId="7">
    <w:nsid w:val="491624FC"/>
    <w:multiLevelType w:val="hybridMultilevel"/>
    <w:tmpl w:val="1090D80E"/>
    <w:lvl w:ilvl="0" w:tplc="087CEFD0">
      <w:start w:val="1"/>
      <w:numFmt w:val="lowerLetter"/>
      <w:lvlText w:val="%1)"/>
      <w:lvlJc w:val="left"/>
      <w:pPr>
        <w:ind w:left="1022" w:hanging="289"/>
        <w:jc w:val="left"/>
      </w:pPr>
      <w:rPr>
        <w:rFonts w:ascii="Times New Roman" w:eastAsia="Times New Roman" w:hAnsi="Times New Roman" w:cs="Times New Roman" w:hint="default"/>
        <w:w w:val="100"/>
        <w:sz w:val="28"/>
        <w:szCs w:val="28"/>
        <w:lang w:val="vi" w:eastAsia="en-US" w:bidi="ar-SA"/>
      </w:rPr>
    </w:lvl>
    <w:lvl w:ilvl="1" w:tplc="BB3EA7C2">
      <w:numFmt w:val="bullet"/>
      <w:lvlText w:val="•"/>
      <w:lvlJc w:val="left"/>
      <w:pPr>
        <w:ind w:left="1868" w:hanging="289"/>
      </w:pPr>
      <w:rPr>
        <w:rFonts w:hint="default"/>
        <w:lang w:val="vi" w:eastAsia="en-US" w:bidi="ar-SA"/>
      </w:rPr>
    </w:lvl>
    <w:lvl w:ilvl="2" w:tplc="65248828">
      <w:numFmt w:val="bullet"/>
      <w:lvlText w:val="•"/>
      <w:lvlJc w:val="left"/>
      <w:pPr>
        <w:ind w:left="2717" w:hanging="289"/>
      </w:pPr>
      <w:rPr>
        <w:rFonts w:hint="default"/>
        <w:lang w:val="vi" w:eastAsia="en-US" w:bidi="ar-SA"/>
      </w:rPr>
    </w:lvl>
    <w:lvl w:ilvl="3" w:tplc="DB96B12C">
      <w:numFmt w:val="bullet"/>
      <w:lvlText w:val="•"/>
      <w:lvlJc w:val="left"/>
      <w:pPr>
        <w:ind w:left="3566" w:hanging="289"/>
      </w:pPr>
      <w:rPr>
        <w:rFonts w:hint="default"/>
        <w:lang w:val="vi" w:eastAsia="en-US" w:bidi="ar-SA"/>
      </w:rPr>
    </w:lvl>
    <w:lvl w:ilvl="4" w:tplc="839C8D0A">
      <w:numFmt w:val="bullet"/>
      <w:lvlText w:val="•"/>
      <w:lvlJc w:val="left"/>
      <w:pPr>
        <w:ind w:left="4415" w:hanging="289"/>
      </w:pPr>
      <w:rPr>
        <w:rFonts w:hint="default"/>
        <w:lang w:val="vi" w:eastAsia="en-US" w:bidi="ar-SA"/>
      </w:rPr>
    </w:lvl>
    <w:lvl w:ilvl="5" w:tplc="587AC8AC">
      <w:numFmt w:val="bullet"/>
      <w:lvlText w:val="•"/>
      <w:lvlJc w:val="left"/>
      <w:pPr>
        <w:ind w:left="5264" w:hanging="289"/>
      </w:pPr>
      <w:rPr>
        <w:rFonts w:hint="default"/>
        <w:lang w:val="vi" w:eastAsia="en-US" w:bidi="ar-SA"/>
      </w:rPr>
    </w:lvl>
    <w:lvl w:ilvl="6" w:tplc="FE06E47A">
      <w:numFmt w:val="bullet"/>
      <w:lvlText w:val="•"/>
      <w:lvlJc w:val="left"/>
      <w:pPr>
        <w:ind w:left="6113" w:hanging="289"/>
      </w:pPr>
      <w:rPr>
        <w:rFonts w:hint="default"/>
        <w:lang w:val="vi" w:eastAsia="en-US" w:bidi="ar-SA"/>
      </w:rPr>
    </w:lvl>
    <w:lvl w:ilvl="7" w:tplc="9E56E480">
      <w:numFmt w:val="bullet"/>
      <w:lvlText w:val="•"/>
      <w:lvlJc w:val="left"/>
      <w:pPr>
        <w:ind w:left="6962" w:hanging="289"/>
      </w:pPr>
      <w:rPr>
        <w:rFonts w:hint="default"/>
        <w:lang w:val="vi" w:eastAsia="en-US" w:bidi="ar-SA"/>
      </w:rPr>
    </w:lvl>
    <w:lvl w:ilvl="8" w:tplc="C5D41240">
      <w:numFmt w:val="bullet"/>
      <w:lvlText w:val="•"/>
      <w:lvlJc w:val="left"/>
      <w:pPr>
        <w:ind w:left="7811" w:hanging="289"/>
      </w:pPr>
      <w:rPr>
        <w:rFonts w:hint="default"/>
        <w:lang w:val="vi" w:eastAsia="en-US" w:bidi="ar-SA"/>
      </w:rPr>
    </w:lvl>
  </w:abstractNum>
  <w:abstractNum w:abstractNumId="8">
    <w:nsid w:val="4E560B85"/>
    <w:multiLevelType w:val="hybridMultilevel"/>
    <w:tmpl w:val="5D32A53C"/>
    <w:lvl w:ilvl="0" w:tplc="602A8E6E">
      <w:start w:val="1"/>
      <w:numFmt w:val="lowerLetter"/>
      <w:lvlText w:val="%1)"/>
      <w:lvlJc w:val="left"/>
      <w:pPr>
        <w:ind w:left="1310" w:hanging="289"/>
        <w:jc w:val="left"/>
      </w:pPr>
      <w:rPr>
        <w:rFonts w:ascii="Times New Roman" w:eastAsia="Times New Roman" w:hAnsi="Times New Roman" w:cs="Times New Roman" w:hint="default"/>
        <w:w w:val="100"/>
        <w:sz w:val="28"/>
        <w:szCs w:val="28"/>
        <w:lang w:val="vi" w:eastAsia="en-US" w:bidi="ar-SA"/>
      </w:rPr>
    </w:lvl>
    <w:lvl w:ilvl="1" w:tplc="AD96EE3C">
      <w:numFmt w:val="bullet"/>
      <w:lvlText w:val="•"/>
      <w:lvlJc w:val="left"/>
      <w:pPr>
        <w:ind w:left="2138" w:hanging="289"/>
      </w:pPr>
      <w:rPr>
        <w:rFonts w:hint="default"/>
        <w:lang w:val="vi" w:eastAsia="en-US" w:bidi="ar-SA"/>
      </w:rPr>
    </w:lvl>
    <w:lvl w:ilvl="2" w:tplc="3CC84A4E">
      <w:numFmt w:val="bullet"/>
      <w:lvlText w:val="•"/>
      <w:lvlJc w:val="left"/>
      <w:pPr>
        <w:ind w:left="2957" w:hanging="289"/>
      </w:pPr>
      <w:rPr>
        <w:rFonts w:hint="default"/>
        <w:lang w:val="vi" w:eastAsia="en-US" w:bidi="ar-SA"/>
      </w:rPr>
    </w:lvl>
    <w:lvl w:ilvl="3" w:tplc="160049DE">
      <w:numFmt w:val="bullet"/>
      <w:lvlText w:val="•"/>
      <w:lvlJc w:val="left"/>
      <w:pPr>
        <w:ind w:left="3776" w:hanging="289"/>
      </w:pPr>
      <w:rPr>
        <w:rFonts w:hint="default"/>
        <w:lang w:val="vi" w:eastAsia="en-US" w:bidi="ar-SA"/>
      </w:rPr>
    </w:lvl>
    <w:lvl w:ilvl="4" w:tplc="2B3A9A42">
      <w:numFmt w:val="bullet"/>
      <w:lvlText w:val="•"/>
      <w:lvlJc w:val="left"/>
      <w:pPr>
        <w:ind w:left="4595" w:hanging="289"/>
      </w:pPr>
      <w:rPr>
        <w:rFonts w:hint="default"/>
        <w:lang w:val="vi" w:eastAsia="en-US" w:bidi="ar-SA"/>
      </w:rPr>
    </w:lvl>
    <w:lvl w:ilvl="5" w:tplc="4EFA2EF4">
      <w:numFmt w:val="bullet"/>
      <w:lvlText w:val="•"/>
      <w:lvlJc w:val="left"/>
      <w:pPr>
        <w:ind w:left="5414" w:hanging="289"/>
      </w:pPr>
      <w:rPr>
        <w:rFonts w:hint="default"/>
        <w:lang w:val="vi" w:eastAsia="en-US" w:bidi="ar-SA"/>
      </w:rPr>
    </w:lvl>
    <w:lvl w:ilvl="6" w:tplc="A6E4E504">
      <w:numFmt w:val="bullet"/>
      <w:lvlText w:val="•"/>
      <w:lvlJc w:val="left"/>
      <w:pPr>
        <w:ind w:left="6233" w:hanging="289"/>
      </w:pPr>
      <w:rPr>
        <w:rFonts w:hint="default"/>
        <w:lang w:val="vi" w:eastAsia="en-US" w:bidi="ar-SA"/>
      </w:rPr>
    </w:lvl>
    <w:lvl w:ilvl="7" w:tplc="4F4A61E0">
      <w:numFmt w:val="bullet"/>
      <w:lvlText w:val="•"/>
      <w:lvlJc w:val="left"/>
      <w:pPr>
        <w:ind w:left="7052" w:hanging="289"/>
      </w:pPr>
      <w:rPr>
        <w:rFonts w:hint="default"/>
        <w:lang w:val="vi" w:eastAsia="en-US" w:bidi="ar-SA"/>
      </w:rPr>
    </w:lvl>
    <w:lvl w:ilvl="8" w:tplc="4DC63A5C">
      <w:numFmt w:val="bullet"/>
      <w:lvlText w:val="•"/>
      <w:lvlJc w:val="left"/>
      <w:pPr>
        <w:ind w:left="7871" w:hanging="289"/>
      </w:pPr>
      <w:rPr>
        <w:rFonts w:hint="default"/>
        <w:lang w:val="vi" w:eastAsia="en-US" w:bidi="ar-SA"/>
      </w:rPr>
    </w:lvl>
  </w:abstractNum>
  <w:abstractNum w:abstractNumId="9">
    <w:nsid w:val="582A7F63"/>
    <w:multiLevelType w:val="hybridMultilevel"/>
    <w:tmpl w:val="974CB854"/>
    <w:lvl w:ilvl="0" w:tplc="1EC0FEB0">
      <w:start w:val="1"/>
      <w:numFmt w:val="lowerLetter"/>
      <w:lvlText w:val="%1)"/>
      <w:lvlJc w:val="left"/>
      <w:pPr>
        <w:ind w:left="1310" w:hanging="289"/>
        <w:jc w:val="left"/>
      </w:pPr>
      <w:rPr>
        <w:rFonts w:ascii="Times New Roman" w:eastAsia="Times New Roman" w:hAnsi="Times New Roman" w:cs="Times New Roman" w:hint="default"/>
        <w:w w:val="100"/>
        <w:sz w:val="28"/>
        <w:szCs w:val="28"/>
        <w:lang w:val="vi" w:eastAsia="en-US" w:bidi="ar-SA"/>
      </w:rPr>
    </w:lvl>
    <w:lvl w:ilvl="1" w:tplc="30C2F694">
      <w:numFmt w:val="bullet"/>
      <w:lvlText w:val="•"/>
      <w:lvlJc w:val="left"/>
      <w:pPr>
        <w:ind w:left="2138" w:hanging="289"/>
      </w:pPr>
      <w:rPr>
        <w:rFonts w:hint="default"/>
        <w:lang w:val="vi" w:eastAsia="en-US" w:bidi="ar-SA"/>
      </w:rPr>
    </w:lvl>
    <w:lvl w:ilvl="2" w:tplc="539E2438">
      <w:numFmt w:val="bullet"/>
      <w:lvlText w:val="•"/>
      <w:lvlJc w:val="left"/>
      <w:pPr>
        <w:ind w:left="2957" w:hanging="289"/>
      </w:pPr>
      <w:rPr>
        <w:rFonts w:hint="default"/>
        <w:lang w:val="vi" w:eastAsia="en-US" w:bidi="ar-SA"/>
      </w:rPr>
    </w:lvl>
    <w:lvl w:ilvl="3" w:tplc="FA7AE428">
      <w:numFmt w:val="bullet"/>
      <w:lvlText w:val="•"/>
      <w:lvlJc w:val="left"/>
      <w:pPr>
        <w:ind w:left="3776" w:hanging="289"/>
      </w:pPr>
      <w:rPr>
        <w:rFonts w:hint="default"/>
        <w:lang w:val="vi" w:eastAsia="en-US" w:bidi="ar-SA"/>
      </w:rPr>
    </w:lvl>
    <w:lvl w:ilvl="4" w:tplc="7DDAA2E2">
      <w:numFmt w:val="bullet"/>
      <w:lvlText w:val="•"/>
      <w:lvlJc w:val="left"/>
      <w:pPr>
        <w:ind w:left="4595" w:hanging="289"/>
      </w:pPr>
      <w:rPr>
        <w:rFonts w:hint="default"/>
        <w:lang w:val="vi" w:eastAsia="en-US" w:bidi="ar-SA"/>
      </w:rPr>
    </w:lvl>
    <w:lvl w:ilvl="5" w:tplc="3DBA6606">
      <w:numFmt w:val="bullet"/>
      <w:lvlText w:val="•"/>
      <w:lvlJc w:val="left"/>
      <w:pPr>
        <w:ind w:left="5414" w:hanging="289"/>
      </w:pPr>
      <w:rPr>
        <w:rFonts w:hint="default"/>
        <w:lang w:val="vi" w:eastAsia="en-US" w:bidi="ar-SA"/>
      </w:rPr>
    </w:lvl>
    <w:lvl w:ilvl="6" w:tplc="860C0D4C">
      <w:numFmt w:val="bullet"/>
      <w:lvlText w:val="•"/>
      <w:lvlJc w:val="left"/>
      <w:pPr>
        <w:ind w:left="6233" w:hanging="289"/>
      </w:pPr>
      <w:rPr>
        <w:rFonts w:hint="default"/>
        <w:lang w:val="vi" w:eastAsia="en-US" w:bidi="ar-SA"/>
      </w:rPr>
    </w:lvl>
    <w:lvl w:ilvl="7" w:tplc="5B08ABA8">
      <w:numFmt w:val="bullet"/>
      <w:lvlText w:val="•"/>
      <w:lvlJc w:val="left"/>
      <w:pPr>
        <w:ind w:left="7052" w:hanging="289"/>
      </w:pPr>
      <w:rPr>
        <w:rFonts w:hint="default"/>
        <w:lang w:val="vi" w:eastAsia="en-US" w:bidi="ar-SA"/>
      </w:rPr>
    </w:lvl>
    <w:lvl w:ilvl="8" w:tplc="D9A88BAA">
      <w:numFmt w:val="bullet"/>
      <w:lvlText w:val="•"/>
      <w:lvlJc w:val="left"/>
      <w:pPr>
        <w:ind w:left="7871" w:hanging="289"/>
      </w:pPr>
      <w:rPr>
        <w:rFonts w:hint="default"/>
        <w:lang w:val="vi" w:eastAsia="en-US" w:bidi="ar-SA"/>
      </w:rPr>
    </w:lvl>
  </w:abstractNum>
  <w:abstractNum w:abstractNumId="10">
    <w:nsid w:val="5DD91537"/>
    <w:multiLevelType w:val="hybridMultilevel"/>
    <w:tmpl w:val="29503290"/>
    <w:lvl w:ilvl="0" w:tplc="1B889420">
      <w:start w:val="1"/>
      <w:numFmt w:val="lowerLetter"/>
      <w:lvlText w:val="%1)"/>
      <w:lvlJc w:val="left"/>
      <w:pPr>
        <w:ind w:left="1310" w:hanging="288"/>
        <w:jc w:val="left"/>
      </w:pPr>
      <w:rPr>
        <w:rFonts w:ascii="Times New Roman" w:eastAsia="Times New Roman" w:hAnsi="Times New Roman" w:cs="Times New Roman" w:hint="default"/>
        <w:w w:val="100"/>
        <w:sz w:val="28"/>
        <w:szCs w:val="28"/>
        <w:lang w:val="vi" w:eastAsia="en-US" w:bidi="ar-SA"/>
      </w:rPr>
    </w:lvl>
    <w:lvl w:ilvl="1" w:tplc="1E30637E">
      <w:numFmt w:val="bullet"/>
      <w:lvlText w:val="•"/>
      <w:lvlJc w:val="left"/>
      <w:pPr>
        <w:ind w:left="2138" w:hanging="288"/>
      </w:pPr>
      <w:rPr>
        <w:rFonts w:hint="default"/>
        <w:lang w:val="vi" w:eastAsia="en-US" w:bidi="ar-SA"/>
      </w:rPr>
    </w:lvl>
    <w:lvl w:ilvl="2" w:tplc="5F584968">
      <w:numFmt w:val="bullet"/>
      <w:lvlText w:val="•"/>
      <w:lvlJc w:val="left"/>
      <w:pPr>
        <w:ind w:left="2957" w:hanging="288"/>
      </w:pPr>
      <w:rPr>
        <w:rFonts w:hint="default"/>
        <w:lang w:val="vi" w:eastAsia="en-US" w:bidi="ar-SA"/>
      </w:rPr>
    </w:lvl>
    <w:lvl w:ilvl="3" w:tplc="8FB47EA8">
      <w:numFmt w:val="bullet"/>
      <w:lvlText w:val="•"/>
      <w:lvlJc w:val="left"/>
      <w:pPr>
        <w:ind w:left="3776" w:hanging="288"/>
      </w:pPr>
      <w:rPr>
        <w:rFonts w:hint="default"/>
        <w:lang w:val="vi" w:eastAsia="en-US" w:bidi="ar-SA"/>
      </w:rPr>
    </w:lvl>
    <w:lvl w:ilvl="4" w:tplc="5DC6ED26">
      <w:numFmt w:val="bullet"/>
      <w:lvlText w:val="•"/>
      <w:lvlJc w:val="left"/>
      <w:pPr>
        <w:ind w:left="4595" w:hanging="288"/>
      </w:pPr>
      <w:rPr>
        <w:rFonts w:hint="default"/>
        <w:lang w:val="vi" w:eastAsia="en-US" w:bidi="ar-SA"/>
      </w:rPr>
    </w:lvl>
    <w:lvl w:ilvl="5" w:tplc="4D2AA478">
      <w:numFmt w:val="bullet"/>
      <w:lvlText w:val="•"/>
      <w:lvlJc w:val="left"/>
      <w:pPr>
        <w:ind w:left="5414" w:hanging="288"/>
      </w:pPr>
      <w:rPr>
        <w:rFonts w:hint="default"/>
        <w:lang w:val="vi" w:eastAsia="en-US" w:bidi="ar-SA"/>
      </w:rPr>
    </w:lvl>
    <w:lvl w:ilvl="6" w:tplc="4074371A">
      <w:numFmt w:val="bullet"/>
      <w:lvlText w:val="•"/>
      <w:lvlJc w:val="left"/>
      <w:pPr>
        <w:ind w:left="6233" w:hanging="288"/>
      </w:pPr>
      <w:rPr>
        <w:rFonts w:hint="default"/>
        <w:lang w:val="vi" w:eastAsia="en-US" w:bidi="ar-SA"/>
      </w:rPr>
    </w:lvl>
    <w:lvl w:ilvl="7" w:tplc="664AAA4A">
      <w:numFmt w:val="bullet"/>
      <w:lvlText w:val="•"/>
      <w:lvlJc w:val="left"/>
      <w:pPr>
        <w:ind w:left="7052" w:hanging="288"/>
      </w:pPr>
      <w:rPr>
        <w:rFonts w:hint="default"/>
        <w:lang w:val="vi" w:eastAsia="en-US" w:bidi="ar-SA"/>
      </w:rPr>
    </w:lvl>
    <w:lvl w:ilvl="8" w:tplc="7FB85EE4">
      <w:numFmt w:val="bullet"/>
      <w:lvlText w:val="•"/>
      <w:lvlJc w:val="left"/>
      <w:pPr>
        <w:ind w:left="7871" w:hanging="288"/>
      </w:pPr>
      <w:rPr>
        <w:rFonts w:hint="default"/>
        <w:lang w:val="vi" w:eastAsia="en-US" w:bidi="ar-SA"/>
      </w:rPr>
    </w:lvl>
  </w:abstractNum>
  <w:abstractNum w:abstractNumId="11">
    <w:nsid w:val="607117B8"/>
    <w:multiLevelType w:val="multilevel"/>
    <w:tmpl w:val="358EE9AC"/>
    <w:lvl w:ilvl="0">
      <w:start w:val="1"/>
      <w:numFmt w:val="upperRoman"/>
      <w:lvlText w:val="%1."/>
      <w:lvlJc w:val="left"/>
      <w:pPr>
        <w:ind w:left="1271" w:hanging="250"/>
        <w:jc w:val="left"/>
      </w:pPr>
      <w:rPr>
        <w:rFonts w:ascii="Times New Roman" w:eastAsia="Times New Roman" w:hAnsi="Times New Roman" w:cs="Times New Roman" w:hint="default"/>
        <w:b/>
        <w:bCs/>
        <w:spacing w:val="0"/>
        <w:w w:val="100"/>
        <w:sz w:val="28"/>
        <w:szCs w:val="28"/>
        <w:lang w:val="vi" w:eastAsia="en-US" w:bidi="ar-SA"/>
      </w:rPr>
    </w:lvl>
    <w:lvl w:ilvl="1">
      <w:start w:val="1"/>
      <w:numFmt w:val="decimal"/>
      <w:lvlText w:val="%2."/>
      <w:lvlJc w:val="left"/>
      <w:pPr>
        <w:ind w:left="1302" w:hanging="281"/>
        <w:jc w:val="left"/>
      </w:pPr>
      <w:rPr>
        <w:rFonts w:ascii="Times New Roman" w:eastAsia="Times New Roman" w:hAnsi="Times New Roman" w:cs="Times New Roman" w:hint="default"/>
        <w:b/>
        <w:bCs/>
        <w:w w:val="100"/>
        <w:sz w:val="28"/>
        <w:szCs w:val="28"/>
        <w:lang w:val="vi" w:eastAsia="en-US" w:bidi="ar-SA"/>
      </w:rPr>
    </w:lvl>
    <w:lvl w:ilvl="2">
      <w:start w:val="1"/>
      <w:numFmt w:val="decimal"/>
      <w:lvlText w:val="%2.%3."/>
      <w:lvlJc w:val="left"/>
      <w:pPr>
        <w:ind w:left="302" w:hanging="523"/>
        <w:jc w:val="left"/>
      </w:pPr>
      <w:rPr>
        <w:rFonts w:ascii="Times New Roman" w:eastAsia="Times New Roman" w:hAnsi="Times New Roman" w:cs="Times New Roman" w:hint="default"/>
        <w:b/>
        <w:bCs/>
        <w:i/>
        <w:w w:val="100"/>
        <w:sz w:val="28"/>
        <w:szCs w:val="28"/>
        <w:lang w:val="vi" w:eastAsia="en-US" w:bidi="ar-SA"/>
      </w:rPr>
    </w:lvl>
    <w:lvl w:ilvl="3">
      <w:numFmt w:val="bullet"/>
      <w:lvlText w:val="•"/>
      <w:lvlJc w:val="left"/>
      <w:pPr>
        <w:ind w:left="1520" w:hanging="523"/>
      </w:pPr>
      <w:rPr>
        <w:rFonts w:hint="default"/>
        <w:lang w:val="vi" w:eastAsia="en-US" w:bidi="ar-SA"/>
      </w:rPr>
    </w:lvl>
    <w:lvl w:ilvl="4">
      <w:numFmt w:val="bullet"/>
      <w:lvlText w:val="•"/>
      <w:lvlJc w:val="left"/>
      <w:pPr>
        <w:ind w:left="2661" w:hanging="523"/>
      </w:pPr>
      <w:rPr>
        <w:rFonts w:hint="default"/>
        <w:lang w:val="vi" w:eastAsia="en-US" w:bidi="ar-SA"/>
      </w:rPr>
    </w:lvl>
    <w:lvl w:ilvl="5">
      <w:numFmt w:val="bullet"/>
      <w:lvlText w:val="•"/>
      <w:lvlJc w:val="left"/>
      <w:pPr>
        <w:ind w:left="3802" w:hanging="523"/>
      </w:pPr>
      <w:rPr>
        <w:rFonts w:hint="default"/>
        <w:lang w:val="vi" w:eastAsia="en-US" w:bidi="ar-SA"/>
      </w:rPr>
    </w:lvl>
    <w:lvl w:ilvl="6">
      <w:numFmt w:val="bullet"/>
      <w:lvlText w:val="•"/>
      <w:lvlJc w:val="left"/>
      <w:pPr>
        <w:ind w:left="4943" w:hanging="523"/>
      </w:pPr>
      <w:rPr>
        <w:rFonts w:hint="default"/>
        <w:lang w:val="vi" w:eastAsia="en-US" w:bidi="ar-SA"/>
      </w:rPr>
    </w:lvl>
    <w:lvl w:ilvl="7">
      <w:numFmt w:val="bullet"/>
      <w:lvlText w:val="•"/>
      <w:lvlJc w:val="left"/>
      <w:pPr>
        <w:ind w:left="6085" w:hanging="523"/>
      </w:pPr>
      <w:rPr>
        <w:rFonts w:hint="default"/>
        <w:lang w:val="vi" w:eastAsia="en-US" w:bidi="ar-SA"/>
      </w:rPr>
    </w:lvl>
    <w:lvl w:ilvl="8">
      <w:numFmt w:val="bullet"/>
      <w:lvlText w:val="•"/>
      <w:lvlJc w:val="left"/>
      <w:pPr>
        <w:ind w:left="7226" w:hanging="523"/>
      </w:pPr>
      <w:rPr>
        <w:rFonts w:hint="default"/>
        <w:lang w:val="vi" w:eastAsia="en-US" w:bidi="ar-SA"/>
      </w:rPr>
    </w:lvl>
  </w:abstractNum>
  <w:abstractNum w:abstractNumId="12">
    <w:nsid w:val="60D64439"/>
    <w:multiLevelType w:val="hybridMultilevel"/>
    <w:tmpl w:val="18EC6EFA"/>
    <w:lvl w:ilvl="0" w:tplc="F1CA59EE">
      <w:start w:val="1"/>
      <w:numFmt w:val="lowerLetter"/>
      <w:lvlText w:val="%1)"/>
      <w:lvlJc w:val="left"/>
      <w:pPr>
        <w:ind w:left="302" w:hanging="322"/>
        <w:jc w:val="left"/>
      </w:pPr>
      <w:rPr>
        <w:rFonts w:ascii="Times New Roman" w:eastAsia="Times New Roman" w:hAnsi="Times New Roman" w:cs="Times New Roman" w:hint="default"/>
        <w:w w:val="100"/>
        <w:sz w:val="28"/>
        <w:szCs w:val="28"/>
        <w:lang w:val="vi" w:eastAsia="en-US" w:bidi="ar-SA"/>
      </w:rPr>
    </w:lvl>
    <w:lvl w:ilvl="1" w:tplc="9424D10C">
      <w:numFmt w:val="bullet"/>
      <w:lvlText w:val="•"/>
      <w:lvlJc w:val="left"/>
      <w:pPr>
        <w:ind w:left="1220" w:hanging="322"/>
      </w:pPr>
      <w:rPr>
        <w:rFonts w:hint="default"/>
        <w:lang w:val="vi" w:eastAsia="en-US" w:bidi="ar-SA"/>
      </w:rPr>
    </w:lvl>
    <w:lvl w:ilvl="2" w:tplc="47D65570">
      <w:numFmt w:val="bullet"/>
      <w:lvlText w:val="•"/>
      <w:lvlJc w:val="left"/>
      <w:pPr>
        <w:ind w:left="2141" w:hanging="322"/>
      </w:pPr>
      <w:rPr>
        <w:rFonts w:hint="default"/>
        <w:lang w:val="vi" w:eastAsia="en-US" w:bidi="ar-SA"/>
      </w:rPr>
    </w:lvl>
    <w:lvl w:ilvl="3" w:tplc="FEE8D26C">
      <w:numFmt w:val="bullet"/>
      <w:lvlText w:val="•"/>
      <w:lvlJc w:val="left"/>
      <w:pPr>
        <w:ind w:left="3062" w:hanging="322"/>
      </w:pPr>
      <w:rPr>
        <w:rFonts w:hint="default"/>
        <w:lang w:val="vi" w:eastAsia="en-US" w:bidi="ar-SA"/>
      </w:rPr>
    </w:lvl>
    <w:lvl w:ilvl="4" w:tplc="0A7EEC4C">
      <w:numFmt w:val="bullet"/>
      <w:lvlText w:val="•"/>
      <w:lvlJc w:val="left"/>
      <w:pPr>
        <w:ind w:left="3983" w:hanging="322"/>
      </w:pPr>
      <w:rPr>
        <w:rFonts w:hint="default"/>
        <w:lang w:val="vi" w:eastAsia="en-US" w:bidi="ar-SA"/>
      </w:rPr>
    </w:lvl>
    <w:lvl w:ilvl="5" w:tplc="CDC8F1A0">
      <w:numFmt w:val="bullet"/>
      <w:lvlText w:val="•"/>
      <w:lvlJc w:val="left"/>
      <w:pPr>
        <w:ind w:left="4904" w:hanging="322"/>
      </w:pPr>
      <w:rPr>
        <w:rFonts w:hint="default"/>
        <w:lang w:val="vi" w:eastAsia="en-US" w:bidi="ar-SA"/>
      </w:rPr>
    </w:lvl>
    <w:lvl w:ilvl="6" w:tplc="4D68DE7A">
      <w:numFmt w:val="bullet"/>
      <w:lvlText w:val="•"/>
      <w:lvlJc w:val="left"/>
      <w:pPr>
        <w:ind w:left="5825" w:hanging="322"/>
      </w:pPr>
      <w:rPr>
        <w:rFonts w:hint="default"/>
        <w:lang w:val="vi" w:eastAsia="en-US" w:bidi="ar-SA"/>
      </w:rPr>
    </w:lvl>
    <w:lvl w:ilvl="7" w:tplc="A46A15EE">
      <w:numFmt w:val="bullet"/>
      <w:lvlText w:val="•"/>
      <w:lvlJc w:val="left"/>
      <w:pPr>
        <w:ind w:left="6746" w:hanging="322"/>
      </w:pPr>
      <w:rPr>
        <w:rFonts w:hint="default"/>
        <w:lang w:val="vi" w:eastAsia="en-US" w:bidi="ar-SA"/>
      </w:rPr>
    </w:lvl>
    <w:lvl w:ilvl="8" w:tplc="C5ACFBE2">
      <w:numFmt w:val="bullet"/>
      <w:lvlText w:val="•"/>
      <w:lvlJc w:val="left"/>
      <w:pPr>
        <w:ind w:left="7667" w:hanging="322"/>
      </w:pPr>
      <w:rPr>
        <w:rFonts w:hint="default"/>
        <w:lang w:val="vi" w:eastAsia="en-US" w:bidi="ar-SA"/>
      </w:rPr>
    </w:lvl>
  </w:abstractNum>
  <w:abstractNum w:abstractNumId="13">
    <w:nsid w:val="733876D4"/>
    <w:multiLevelType w:val="hybridMultilevel"/>
    <w:tmpl w:val="0740748E"/>
    <w:lvl w:ilvl="0" w:tplc="FC363856">
      <w:start w:val="1"/>
      <w:numFmt w:val="lowerLetter"/>
      <w:lvlText w:val="%1)"/>
      <w:lvlJc w:val="left"/>
      <w:pPr>
        <w:ind w:left="1310" w:hanging="289"/>
        <w:jc w:val="left"/>
      </w:pPr>
      <w:rPr>
        <w:rFonts w:ascii="Times New Roman" w:eastAsia="Times New Roman" w:hAnsi="Times New Roman" w:cs="Times New Roman" w:hint="default"/>
        <w:w w:val="100"/>
        <w:sz w:val="28"/>
        <w:szCs w:val="28"/>
        <w:lang w:val="vi" w:eastAsia="en-US" w:bidi="ar-SA"/>
      </w:rPr>
    </w:lvl>
    <w:lvl w:ilvl="1" w:tplc="97D2FA06">
      <w:numFmt w:val="bullet"/>
      <w:lvlText w:val="•"/>
      <w:lvlJc w:val="left"/>
      <w:pPr>
        <w:ind w:left="2138" w:hanging="289"/>
      </w:pPr>
      <w:rPr>
        <w:rFonts w:hint="default"/>
        <w:lang w:val="vi" w:eastAsia="en-US" w:bidi="ar-SA"/>
      </w:rPr>
    </w:lvl>
    <w:lvl w:ilvl="2" w:tplc="522CE9E0">
      <w:numFmt w:val="bullet"/>
      <w:lvlText w:val="•"/>
      <w:lvlJc w:val="left"/>
      <w:pPr>
        <w:ind w:left="2957" w:hanging="289"/>
      </w:pPr>
      <w:rPr>
        <w:rFonts w:hint="default"/>
        <w:lang w:val="vi" w:eastAsia="en-US" w:bidi="ar-SA"/>
      </w:rPr>
    </w:lvl>
    <w:lvl w:ilvl="3" w:tplc="EEAA84EC">
      <w:numFmt w:val="bullet"/>
      <w:lvlText w:val="•"/>
      <w:lvlJc w:val="left"/>
      <w:pPr>
        <w:ind w:left="3776" w:hanging="289"/>
      </w:pPr>
      <w:rPr>
        <w:rFonts w:hint="default"/>
        <w:lang w:val="vi" w:eastAsia="en-US" w:bidi="ar-SA"/>
      </w:rPr>
    </w:lvl>
    <w:lvl w:ilvl="4" w:tplc="DD4AF828">
      <w:numFmt w:val="bullet"/>
      <w:lvlText w:val="•"/>
      <w:lvlJc w:val="left"/>
      <w:pPr>
        <w:ind w:left="4595" w:hanging="289"/>
      </w:pPr>
      <w:rPr>
        <w:rFonts w:hint="default"/>
        <w:lang w:val="vi" w:eastAsia="en-US" w:bidi="ar-SA"/>
      </w:rPr>
    </w:lvl>
    <w:lvl w:ilvl="5" w:tplc="BD38848A">
      <w:numFmt w:val="bullet"/>
      <w:lvlText w:val="•"/>
      <w:lvlJc w:val="left"/>
      <w:pPr>
        <w:ind w:left="5414" w:hanging="289"/>
      </w:pPr>
      <w:rPr>
        <w:rFonts w:hint="default"/>
        <w:lang w:val="vi" w:eastAsia="en-US" w:bidi="ar-SA"/>
      </w:rPr>
    </w:lvl>
    <w:lvl w:ilvl="6" w:tplc="3E4AEBD8">
      <w:numFmt w:val="bullet"/>
      <w:lvlText w:val="•"/>
      <w:lvlJc w:val="left"/>
      <w:pPr>
        <w:ind w:left="6233" w:hanging="289"/>
      </w:pPr>
      <w:rPr>
        <w:rFonts w:hint="default"/>
        <w:lang w:val="vi" w:eastAsia="en-US" w:bidi="ar-SA"/>
      </w:rPr>
    </w:lvl>
    <w:lvl w:ilvl="7" w:tplc="406CCCFC">
      <w:numFmt w:val="bullet"/>
      <w:lvlText w:val="•"/>
      <w:lvlJc w:val="left"/>
      <w:pPr>
        <w:ind w:left="7052" w:hanging="289"/>
      </w:pPr>
      <w:rPr>
        <w:rFonts w:hint="default"/>
        <w:lang w:val="vi" w:eastAsia="en-US" w:bidi="ar-SA"/>
      </w:rPr>
    </w:lvl>
    <w:lvl w:ilvl="8" w:tplc="872E7CB4">
      <w:numFmt w:val="bullet"/>
      <w:lvlText w:val="•"/>
      <w:lvlJc w:val="left"/>
      <w:pPr>
        <w:ind w:left="7871" w:hanging="289"/>
      </w:pPr>
      <w:rPr>
        <w:rFonts w:hint="default"/>
        <w:lang w:val="vi" w:eastAsia="en-US" w:bidi="ar-SA"/>
      </w:rPr>
    </w:lvl>
  </w:abstractNum>
  <w:num w:numId="1">
    <w:abstractNumId w:val="2"/>
  </w:num>
  <w:num w:numId="2">
    <w:abstractNumId w:val="0"/>
  </w:num>
  <w:num w:numId="3">
    <w:abstractNumId w:val="12"/>
  </w:num>
  <w:num w:numId="4">
    <w:abstractNumId w:val="7"/>
  </w:num>
  <w:num w:numId="5">
    <w:abstractNumId w:val="8"/>
  </w:num>
  <w:num w:numId="6">
    <w:abstractNumId w:val="3"/>
  </w:num>
  <w:num w:numId="7">
    <w:abstractNumId w:val="6"/>
  </w:num>
  <w:num w:numId="8">
    <w:abstractNumId w:val="1"/>
  </w:num>
  <w:num w:numId="9">
    <w:abstractNumId w:val="10"/>
  </w:num>
  <w:num w:numId="10">
    <w:abstractNumId w:val="9"/>
  </w:num>
  <w:num w:numId="11">
    <w:abstractNumId w:val="5"/>
  </w:num>
  <w:num w:numId="12">
    <w:abstractNumId w:val="13"/>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B9F"/>
    <w:rsid w:val="00B05B9F"/>
    <w:rsid w:val="00D01FC8"/>
    <w:rsid w:val="00D44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343"/>
      <w:jc w:val="both"/>
      <w:outlineLvl w:val="0"/>
    </w:pPr>
    <w:rPr>
      <w:b/>
      <w:bCs/>
      <w:sz w:val="28"/>
      <w:szCs w:val="28"/>
    </w:rPr>
  </w:style>
  <w:style w:type="paragraph" w:styleId="Heading2">
    <w:name w:val="heading 2"/>
    <w:basedOn w:val="Normal"/>
    <w:uiPriority w:val="1"/>
    <w:qFormat/>
    <w:pPr>
      <w:spacing w:before="59"/>
      <w:ind w:left="1514" w:hanging="494"/>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8"/>
      <w:ind w:left="302" w:firstLine="719"/>
      <w:jc w:val="both"/>
    </w:pPr>
    <w:rPr>
      <w:sz w:val="28"/>
      <w:szCs w:val="28"/>
    </w:rPr>
  </w:style>
  <w:style w:type="paragraph" w:styleId="ListParagraph">
    <w:name w:val="List Paragraph"/>
    <w:basedOn w:val="Normal"/>
    <w:uiPriority w:val="1"/>
    <w:qFormat/>
    <w:pPr>
      <w:spacing w:before="98"/>
      <w:ind w:left="302" w:firstLine="719"/>
      <w:jc w:val="both"/>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343"/>
      <w:jc w:val="both"/>
      <w:outlineLvl w:val="0"/>
    </w:pPr>
    <w:rPr>
      <w:b/>
      <w:bCs/>
      <w:sz w:val="28"/>
      <w:szCs w:val="28"/>
    </w:rPr>
  </w:style>
  <w:style w:type="paragraph" w:styleId="Heading2">
    <w:name w:val="heading 2"/>
    <w:basedOn w:val="Normal"/>
    <w:uiPriority w:val="1"/>
    <w:qFormat/>
    <w:pPr>
      <w:spacing w:before="59"/>
      <w:ind w:left="1514" w:hanging="494"/>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8"/>
      <w:ind w:left="302" w:firstLine="719"/>
      <w:jc w:val="both"/>
    </w:pPr>
    <w:rPr>
      <w:sz w:val="28"/>
      <w:szCs w:val="28"/>
    </w:rPr>
  </w:style>
  <w:style w:type="paragraph" w:styleId="ListParagraph">
    <w:name w:val="List Paragraph"/>
    <w:basedOn w:val="Normal"/>
    <w:uiPriority w:val="1"/>
    <w:qFormat/>
    <w:pPr>
      <w:spacing w:before="98"/>
      <w:ind w:left="302" w:firstLine="71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ubndninhbinh@ninhbinh.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bndninhbinh@ninhbinh.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3153</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MTNB</dc:creator>
  <cp:lastModifiedBy>MTNB</cp:lastModifiedBy>
  <cp:revision>2</cp:revision>
  <dcterms:created xsi:type="dcterms:W3CDTF">2020-05-08T00:49:00Z</dcterms:created>
  <dcterms:modified xsi:type="dcterms:W3CDTF">2020-05-08T00:49:00Z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Creator">
    <vt:lpwstr>Microsoft® Word 2016</vt:lpwstr>
  </property>
  <property fmtid="{D5CDD505-2E9C-101B-9397-08002B2CF9AE}" pid="4" name="LastSaved">
    <vt:filetime>2020-05-08T00:00:00Z</vt:filetime>
  </property>
</Properties>
</file>